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FD" w:rsidRPr="00396443" w:rsidRDefault="000473FD" w:rsidP="000473F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Семинар-практикум "Современные педагогические технологии в дошкольном образовательном учреждении"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семинара-практикума: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уровня компетентности педагогов образовательного учреждения в вопросах применения активных методов обучения. Повышение уровня знаний и умений воспитателей при организации сюжетно-ролевой игры.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0473FD" w:rsidRPr="00EE59CF" w:rsidRDefault="000473FD" w:rsidP="000473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педагогического процесса посредством использования современных образовательных технологий в различных видах деятельности дошкольного образовательного учреждения.</w:t>
      </w:r>
    </w:p>
    <w:p w:rsidR="000473FD" w:rsidRPr="00EE59CF" w:rsidRDefault="000473FD" w:rsidP="000473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актуальных проблем деятельности, содействуя продуктивному обмену мнениями и координируя общие усилия, ход и направление дискуссии.</w:t>
      </w:r>
    </w:p>
    <w:p w:rsidR="000473FD" w:rsidRPr="00EE59CF" w:rsidRDefault="000473FD" w:rsidP="000473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находить выход в сложных педагогических ситуациях.</w:t>
      </w:r>
    </w:p>
    <w:bookmarkEnd w:id="0"/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Подготовка к семинару: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изучение литературы и статей в периодических изданиях по предложенному списку, источников Интернет.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мультимедийное оборудование, музыкальный центр, CD -диск с записью инструментальной музыки, презентация по теме семинара-практикума, таблицы, конверты с высказываниями, карточки с заданиями, картинки-ассоциации.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 приемы: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презентация, выступление, работа в группах, практические упражнения.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семинара-практикума:</w:t>
      </w:r>
    </w:p>
    <w:p w:rsidR="000473FD" w:rsidRPr="00EE59CF" w:rsidRDefault="000473FD" w:rsidP="000473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Приветствие участников семинара-практикума. Сообщение темы, цели и плана семинара-практикума.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Приветственное слово заведующего </w:t>
      </w:r>
      <w:r w:rsidR="00F61770"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«Теремок» г. Цимлянска Семеновой Г.В.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Вступительное слово.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Упражнение «Поздороваемся глазами».</w:t>
      </w:r>
    </w:p>
    <w:p w:rsidR="000473FD" w:rsidRPr="00EE59CF" w:rsidRDefault="000473FD" w:rsidP="000473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Определение понятия «педагогическая технология».</w:t>
      </w:r>
    </w:p>
    <w:p w:rsidR="000473FD" w:rsidRPr="00EE59CF" w:rsidRDefault="000473FD" w:rsidP="000473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Практическая часть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Постановка задачи.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Игровая технология.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Работа с карточками.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Правильный ответ.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Информационно-коммуникационная технология.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Здоровьесберегающие технологии.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Технология исследовательской деятельности.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Технология проектной деятельности.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Проблемный вопрос.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Вывод.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Содержание:</w:t>
      </w:r>
    </w:p>
    <w:p w:rsidR="000473FD" w:rsidRPr="00EE59CF" w:rsidRDefault="000473FD" w:rsidP="000473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61770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участников семинара-практикума.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Сообщение темы, цели и плана семинара-практикума </w:t>
      </w:r>
    </w:p>
    <w:p w:rsidR="00F61770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Приветственное слово </w:t>
      </w:r>
    </w:p>
    <w:p w:rsidR="000473FD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Уважаемые коллеги!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«Если у вас есть я яблоко и у меня есть яблоко, и если мы обменяемся этими яблоками, то у меня у вас остается по одному яблоку.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А если у вас есть идея и у меня идея и мы обмениваемся идеями, то у каждого из нас будут по две идеи.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Полагаю, что это высказывание Бернарда Шоу акту</w:t>
      </w:r>
      <w:r>
        <w:rPr>
          <w:color w:val="111111"/>
          <w:sz w:val="28"/>
          <w:szCs w:val="28"/>
        </w:rPr>
        <w:t>ально и в наши дни. И сегодня я хочу</w:t>
      </w:r>
      <w:r w:rsidRPr="00F0099C">
        <w:rPr>
          <w:color w:val="111111"/>
          <w:sz w:val="28"/>
          <w:szCs w:val="28"/>
        </w:rPr>
        <w:t xml:space="preserve"> предложить вам обменяться педагогическими идеями. Я предлагаю принять участие в виртуальном путешествии на очень важную тему</w:t>
      </w:r>
    </w:p>
    <w:p w:rsidR="00F0099C" w:rsidRDefault="00F0099C" w:rsidP="00F0099C">
      <w:pPr>
        <w:spacing w:after="15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0099C">
        <w:rPr>
          <w:rFonts w:ascii="Times New Roman" w:hAnsi="Times New Roman" w:cs="Times New Roman"/>
          <w:color w:val="111111"/>
          <w:sz w:val="28"/>
          <w:szCs w:val="28"/>
        </w:rPr>
        <w:t>«Инновационные педагогические технологии в системе дошкольного образования в разных направлениях».</w:t>
      </w:r>
    </w:p>
    <w:p w:rsidR="00F0099C" w:rsidRPr="00EE59CF" w:rsidRDefault="00F0099C" w:rsidP="00F009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«Поздороваемся глазами»</w:t>
      </w:r>
    </w:p>
    <w:p w:rsidR="00F0099C" w:rsidRPr="00EE59CF" w:rsidRDefault="00F0099C" w:rsidP="00F009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настрой на работу, установление контакта между коллегами.</w:t>
      </w:r>
    </w:p>
    <w:p w:rsidR="00F0099C" w:rsidRPr="00EE59CF" w:rsidRDefault="00F0099C" w:rsidP="00F009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Все встают в круг. «Давайте поздороваемся друг с другом. Будем здороваться не словами, а молча – глазами. При этом постарайтесь глазами показать, какое у вас сегодня настроение».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lastRenderedPageBreak/>
        <w:t>- Путешествие будет творческим и интересным.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- Чтобы перейти к более сложной части, я предлагаю вам несколько заданий для активизации мозговой деятельности.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F0099C">
        <w:rPr>
          <w:b/>
          <w:color w:val="111111"/>
          <w:sz w:val="28"/>
          <w:szCs w:val="28"/>
        </w:rPr>
        <w:t>Игра «Перевёртыши» (строки из пословиц и поговорок</w:t>
      </w:r>
      <w:r>
        <w:rPr>
          <w:b/>
          <w:color w:val="111111"/>
          <w:sz w:val="28"/>
          <w:szCs w:val="28"/>
        </w:rPr>
        <w:t>, названий фильмов</w:t>
      </w:r>
      <w:r w:rsidRPr="00F0099C">
        <w:rPr>
          <w:b/>
          <w:color w:val="111111"/>
          <w:sz w:val="28"/>
          <w:szCs w:val="28"/>
        </w:rPr>
        <w:t>)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1. Василий Иванович остался на работе – Иван Васильевич меняет профессию.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2. Грустные взрослые – Веселые ребята.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3. Громче стоишь, ближе не будешь – Тише едешь дальше будешь.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4. Крик баранов – Молчание ягнят.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5. Мужик на телеге, мерену тяжелее – Бабе с возу кабыле легче.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6. В симфоническом оркестре только мальчики – В джазе только девочки.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7. Не бойся велосипеда – Берегись автомобиля.</w:t>
      </w:r>
    </w:p>
    <w:p w:rsid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0099C">
        <w:rPr>
          <w:color w:val="111111"/>
          <w:sz w:val="28"/>
          <w:szCs w:val="28"/>
        </w:rPr>
        <w:t>8</w:t>
      </w:r>
      <w:r>
        <w:rPr>
          <w:color w:val="111111"/>
          <w:sz w:val="28"/>
          <w:szCs w:val="28"/>
        </w:rPr>
        <w:t>. Ручной кактус – Дикая орхидея.</w:t>
      </w:r>
    </w:p>
    <w:p w:rsidR="00F0099C" w:rsidRPr="00F0099C" w:rsidRDefault="00F0099C" w:rsidP="00F0099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0473FD" w:rsidRPr="00F0099C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F0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Выскажите свое мнение, для чего нужны образовательные технологии в ДОУ?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В настоящее время педагогические коллективы ДОУ интенсивно внедряют в работу современные образовательные технологии. Поэтому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</w:t>
      </w:r>
      <w:r w:rsidR="00F61770"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поставленной цели 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личности. Современные педагогические технологии в дошкольном образовании направлены на реализацию государственных стандартов дошкольного образования.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</w:t>
      </w:r>
      <w:r w:rsidR="00F61770"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положения: «Не рядом, не 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ним, а вместе!». Его цель – содействовать становлению ребенка как личности.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Сегодня мы поговорим о педагогических технологиях и их эффективном использовании в дошкольном учреждении.</w:t>
      </w:r>
    </w:p>
    <w:p w:rsidR="000473FD" w:rsidRPr="00EE59CF" w:rsidRDefault="000473FD" w:rsidP="000473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Определение понятия «педагогическая технология»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давайте вспомним, что же означает сам термин «технология».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совокупность приемов, применяемых в каком-либо деле, мастерстве, искусстве (толковый словарь).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технология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средств. Она есть организационно-методический инструментарий педагогического процесса (Б.Т. Лихачев).   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образовательной технологии: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концептуальная часть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содержательная часть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общие, конкретные цели и содержание учебного материала;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процессуальная часть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концептуальность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системность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технология должна обладать всеми признаками системы (логикой процесса, взаимосвязью его частей, целостностью);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управляемость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эффективность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воспроизводимость</w:t>
      </w:r>
      <w:proofErr w:type="spellEnd"/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Таким образом, очевидно: если некая система претендует на роль технологии, она должна соответствовать всем перечисленным выше требованиям. 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образовательные технологии в ДОУ: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здоровьесберегающие технологии;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технологии проектной деятельности;</w:t>
      </w:r>
    </w:p>
    <w:p w:rsidR="00EE59CF" w:rsidRPr="00EE59CF" w:rsidRDefault="00EE59CF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коррекционные технологии;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исследовательской деятельности;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информационно-коммуникационные технологии;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личностно-ориентированные технологии;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технология портфолио дошкольника и воспитателя;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технология;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«ТРИЗ» и др.</w:t>
      </w:r>
    </w:p>
    <w:p w:rsidR="000473FD" w:rsidRPr="00EE59CF" w:rsidRDefault="000473FD" w:rsidP="000473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Постановка задачи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всего семинара вам предстоит выполнить задание по составлению таблицы «Образовательные технологии в ДОУ». Для этого вам понадобятся конверты с высказываниями, карточки с заданиями и картинки-ассоциации.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конечная цель – составить таблицу к концу семинара, выделив в каждой предложенной образовательной технологии:</w:t>
      </w:r>
    </w:p>
    <w:p w:rsidR="000473FD" w:rsidRPr="00EE59CF" w:rsidRDefault="000473FD" w:rsidP="000473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</w:p>
    <w:p w:rsidR="000473FD" w:rsidRPr="00EE59CF" w:rsidRDefault="000473FD" w:rsidP="000473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0473FD" w:rsidRPr="00EE59CF" w:rsidRDefault="000473FD" w:rsidP="000473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</w:t>
      </w:r>
    </w:p>
    <w:p w:rsidR="000473FD" w:rsidRPr="00EE59CF" w:rsidRDefault="000473FD" w:rsidP="000473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отличие от других технологий</w:t>
      </w:r>
    </w:p>
    <w:p w:rsidR="000473FD" w:rsidRPr="00EE59CF" w:rsidRDefault="000473FD" w:rsidP="000473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«+» и «-» данной технологии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3.2.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технология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Какая технология расцветает в детские годы и сопровождает человека на протяжении всей его жизни?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Игровая технология</w:t>
      </w:r>
      <w:r w:rsidRPr="00EE59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и упражнения, формирующие умение выделять основные, характерные признаки предметов, сравнивать, сопоставлять их;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группы игр на обобщение предметов по определенным признакам;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группы игр, в процессе которых у дошкольников развивается умение отличать реальные явления от нереальных;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группы игр, воспитывающих умение владеть собой, быстроту реакции на слово, фонематический слух, смекалку и др.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Составление игровых технологий из отдельных игр и элементов – забота каждого воспитателя. 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педагогических игр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виду деятельности</w:t>
      </w:r>
    </w:p>
    <w:p w:rsidR="000473FD" w:rsidRPr="00EE59CF" w:rsidRDefault="000473FD" w:rsidP="000473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</w:t>
      </w:r>
    </w:p>
    <w:p w:rsidR="000473FD" w:rsidRPr="00EE59CF" w:rsidRDefault="000473FD" w:rsidP="000473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</w:t>
      </w:r>
    </w:p>
    <w:p w:rsidR="000473FD" w:rsidRPr="00EE59CF" w:rsidRDefault="000473FD" w:rsidP="000473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Психологические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характеру педагогического процесса</w:t>
      </w:r>
    </w:p>
    <w:p w:rsidR="000473FD" w:rsidRPr="00EE59CF" w:rsidRDefault="000473FD" w:rsidP="000473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</w:p>
    <w:p w:rsidR="000473FD" w:rsidRPr="00EE59CF" w:rsidRDefault="000473FD" w:rsidP="000473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</w:p>
    <w:p w:rsidR="000473FD" w:rsidRPr="00EE59CF" w:rsidRDefault="000473FD" w:rsidP="000473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</w:p>
    <w:p w:rsidR="000473FD" w:rsidRPr="00EE59CF" w:rsidRDefault="000473FD" w:rsidP="000473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характеру игровой методики</w:t>
      </w:r>
    </w:p>
    <w:p w:rsidR="000473FD" w:rsidRPr="00EE59CF" w:rsidRDefault="000473FD" w:rsidP="000473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правилами</w:t>
      </w:r>
    </w:p>
    <w:p w:rsidR="000473FD" w:rsidRPr="00EE59CF" w:rsidRDefault="000473FD" w:rsidP="000473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правилами, установленными по ходу игры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содержанию</w:t>
      </w:r>
    </w:p>
    <w:p w:rsidR="000473FD" w:rsidRPr="00EE59CF" w:rsidRDefault="000473FD" w:rsidP="000473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</w:t>
      </w:r>
    </w:p>
    <w:p w:rsidR="000473FD" w:rsidRPr="00EE59CF" w:rsidRDefault="000473FD" w:rsidP="000473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</w:t>
      </w:r>
    </w:p>
    <w:p w:rsidR="000473FD" w:rsidRPr="00EE59CF" w:rsidRDefault="000473FD" w:rsidP="000473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Социализирующие</w:t>
      </w:r>
    </w:p>
    <w:p w:rsidR="000473FD" w:rsidRPr="00EE59CF" w:rsidRDefault="000473FD" w:rsidP="000473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игровому оборудованию</w:t>
      </w:r>
    </w:p>
    <w:p w:rsidR="000473FD" w:rsidRPr="00EE59CF" w:rsidRDefault="000473FD" w:rsidP="000473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Настольные</w:t>
      </w:r>
    </w:p>
    <w:p w:rsidR="000473FD" w:rsidRPr="00EE59CF" w:rsidRDefault="000473FD" w:rsidP="000473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</w:t>
      </w:r>
    </w:p>
    <w:p w:rsidR="000473FD" w:rsidRPr="00EE59CF" w:rsidRDefault="000473FD" w:rsidP="000473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</w:t>
      </w:r>
    </w:p>
    <w:p w:rsidR="000473FD" w:rsidRPr="00EE59CF" w:rsidRDefault="000473FD" w:rsidP="000473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</w:t>
      </w:r>
    </w:p>
    <w:p w:rsidR="000473FD" w:rsidRPr="00EE59CF" w:rsidRDefault="000473FD" w:rsidP="000473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Режиссерские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Этапы игровой технологии: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этап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представлений о той сфере действительности, которую ребенок будет отражать в игре (наблюдения, рассказы, беседы о впечатлениях). Важно знакомить ребенка с людьми, их деятельностью, отношениями.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 этап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сюжетно-ролевой игры («игра в подготовку к игре»).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 этап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ситуации взаимодействия людей, придумывание и сочинение событий, хода их развития в соответствии с темой игры.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игровая деятельность детей. Организация сюжетно-ролевой игры с воображаемым партнером, за которого ребенок разговаривает. Создание предметно-игровой среды на основе организации продуктивной и художественной </w:t>
      </w:r>
      <w:r w:rsidRPr="00EE5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детей, сотворчества с воспитателями, детского коллекционирования, совместная игровая деятельность воспитателя с детьми.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 Работа с карточками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0473FD" w:rsidRPr="00EE59CF" w:rsidTr="000473FD">
        <w:tc>
          <w:tcPr>
            <w:tcW w:w="915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</w:tbl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E59CF" w:rsidRDefault="00EE59CF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9CF" w:rsidRDefault="00EE59CF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9CF" w:rsidRDefault="00EE59CF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9CF" w:rsidRDefault="00EE59CF" w:rsidP="000473F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3.2.2. Правильный ответ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0473FD" w:rsidRPr="00EE59CF" w:rsidTr="000473FD">
        <w:tc>
          <w:tcPr>
            <w:tcW w:w="1665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473FD" w:rsidRPr="00EE59CF" w:rsidTr="000473FD"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0473FD" w:rsidRPr="00EE59CF" w:rsidRDefault="000473FD" w:rsidP="0004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0473FD" w:rsidRPr="00EE59CF" w:rsidTr="000473FD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EE59CF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</w:tbl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Информационно-коммуникационная технология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технология отличается наглядностью, яркостью и вызывает у ребенка положительные эмоции? </w:t>
      </w: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(Информационно-коммуникационная технология).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Для чего нужен компьютер в работе воспитателя ДОУ?</w:t>
      </w:r>
    </w:p>
    <w:p w:rsidR="000473FD" w:rsidRPr="00F0099C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Pr="00F009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ИКТ в работе современного педагога:</w:t>
      </w:r>
    </w:p>
    <w:p w:rsidR="000473FD" w:rsidRPr="00376B00" w:rsidRDefault="000473FD" w:rsidP="000473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0473FD" w:rsidRPr="00376B00" w:rsidRDefault="000473FD" w:rsidP="000473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дополнительного познавательного материала к занятиям, знакомство со сценариями праздников и других мероприятий.</w:t>
      </w:r>
    </w:p>
    <w:p w:rsidR="000473FD" w:rsidRPr="00376B00" w:rsidRDefault="000473FD" w:rsidP="000473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опытом, знакомство с периодикой, наработками других педагогов России и зарубежья.</w:t>
      </w:r>
    </w:p>
    <w:p w:rsidR="000473FD" w:rsidRPr="00376B00" w:rsidRDefault="000473FD" w:rsidP="000473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групповой документации, отчетов.</w:t>
      </w:r>
    </w:p>
    <w:p w:rsidR="000473FD" w:rsidRPr="00376B00" w:rsidRDefault="000473FD" w:rsidP="000473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Ошибки при использовании ИКТ:</w:t>
      </w:r>
    </w:p>
    <w:p w:rsidR="000473FD" w:rsidRPr="00376B00" w:rsidRDefault="000473FD" w:rsidP="000473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подготовленность педагога;</w:t>
      </w:r>
    </w:p>
    <w:p w:rsidR="000473FD" w:rsidRPr="00376B00" w:rsidRDefault="000473FD" w:rsidP="000473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определение дидактической роли и места ИКТ на занятиях;</w:t>
      </w:r>
    </w:p>
    <w:p w:rsidR="000473FD" w:rsidRPr="00376B00" w:rsidRDefault="000473FD" w:rsidP="000473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бесплановость, случайность применения ИКТ;</w:t>
      </w:r>
    </w:p>
    <w:p w:rsidR="000473FD" w:rsidRPr="00376B00" w:rsidRDefault="000473FD" w:rsidP="000473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занятия демонстрацией.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Здоровьесберегающие технологии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Какие технологии самые важные для сохранения здоровья дошкольника? </w:t>
      </w: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(Здоровьесберегающие технологии).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Целью 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жизни, использование полученных знаний в повседневной жизни.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Здоровьесберегающие педагогические технологии включают все аспекты воздействия педагога на здоровье ребенка на разных уровнях:</w:t>
      </w:r>
    </w:p>
    <w:p w:rsidR="000473FD" w:rsidRPr="00376B00" w:rsidRDefault="000473FD" w:rsidP="000473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информационном;</w:t>
      </w:r>
    </w:p>
    <w:p w:rsidR="000473FD" w:rsidRPr="00376B00" w:rsidRDefault="000473FD" w:rsidP="000473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психологическом;</w:t>
      </w:r>
    </w:p>
    <w:p w:rsidR="000473FD" w:rsidRPr="00376B00" w:rsidRDefault="000473FD" w:rsidP="000473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биоэнергетическом.</w:t>
      </w:r>
    </w:p>
    <w:p w:rsidR="000473FD" w:rsidRPr="00347EE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Выбор здоровьесберегающих педагогических технологий зависит:</w:t>
      </w:r>
    </w:p>
    <w:p w:rsidR="000473FD" w:rsidRPr="00376B00" w:rsidRDefault="000473FD" w:rsidP="000473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типа дошкольного учреждения;</w:t>
      </w:r>
    </w:p>
    <w:p w:rsidR="000473FD" w:rsidRPr="00376B00" w:rsidRDefault="000473FD" w:rsidP="000473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продолжительности пребывания в нем детей;</w:t>
      </w:r>
    </w:p>
    <w:p w:rsidR="000473FD" w:rsidRPr="00376B00" w:rsidRDefault="000473FD" w:rsidP="000473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программы, по которой работают педагоги;</w:t>
      </w:r>
    </w:p>
    <w:p w:rsidR="000473FD" w:rsidRPr="00376B00" w:rsidRDefault="000473FD" w:rsidP="000473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условий ДОУ;</w:t>
      </w:r>
    </w:p>
    <w:p w:rsidR="000473FD" w:rsidRPr="00376B00" w:rsidRDefault="000473FD" w:rsidP="000473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педагога;</w:t>
      </w:r>
    </w:p>
    <w:p w:rsidR="000473FD" w:rsidRPr="00376B00" w:rsidRDefault="000473FD" w:rsidP="000473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здоровья детей.</w:t>
      </w:r>
    </w:p>
    <w:p w:rsidR="000473FD" w:rsidRPr="00347EE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Классификация здоровьесберегающих технологий: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Медико-профилактические –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обеспечивающие сохранение и приумножение здоровья детей под руководством медицинского персонала в соответствии с 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медицинским требованиями и нормами, с использованием медицинских средств (технологии организации мониторинга здоровья дошкольников, контроля за питанием детей, профилактических мероприятий, </w:t>
      </w:r>
      <w:proofErr w:type="spellStart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ДОУ).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Физкультурно-оздоровительные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направленные на физическое развитие и укрепление здоровья ребенка (технологии развития физических качеств, закаливания, дыхательной гимнастики и др.).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Обеспечения социально-психологического благополучия ребенка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Здоровьесбережение</w:t>
      </w:r>
      <w:proofErr w:type="spellEnd"/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педагогов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направлено на развитие культуры здоровья педагогов, профессионального здоровья, на развитие потребности ЗОЖ; сохранение и стимулирование здоровья (технология использования подвижных и спортивных игр, гимнастика (для глаз, дыхательная и др.), ритмопластика, динамические паузы, релаксация).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</w:t>
      </w:r>
      <w:r w:rsidRPr="00347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воспитания культуры здоровья дошкольников, личностно-ориентированного воспитания и обучения.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Обучение здоровому образу жизни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технологии использования физкультурных занятий, коммуникативных игр, проблемно-игровые (</w:t>
      </w:r>
      <w:proofErr w:type="spellStart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Педагогическая технология активной сенсорно-развивающей среды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 которой понимается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Технология исследовательской деятельности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исследовательской деятельности в детском саду – сформировать у дошкольников основные ключевые компетенции, способность к исследовательскому типу мышления.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</w:t>
      </w:r>
      <w:r w:rsidR="00376B00"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 задача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можно решить, что-то исследуя или проводя эксперименты</w:t>
      </w: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 </w:t>
      </w: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 познавательно-исследовательской деятельности: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Опыты (экспериментирование)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Коллекционирование</w:t>
      </w:r>
    </w:p>
    <w:p w:rsidR="000473FD" w:rsidRPr="00376B00" w:rsidRDefault="000473FD" w:rsidP="00376B0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Классификационная работа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Путешествие по карте</w:t>
      </w:r>
    </w:p>
    <w:p w:rsidR="000473FD" w:rsidRPr="00376B00" w:rsidRDefault="000473FD" w:rsidP="00376B0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«реке времени»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Какие методы и приемы организации экспериментально-исследовательской деятельности использовал воспитатель с детьми в средней группе?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Методы и приемы организации экспериментально-исследовательской деятельности: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эвристическую беседу;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постановку и решение вопросов проблемного характера;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моделирование (создание моделей об изменениях в неживой природе);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опыты;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фиксацию результатов (наблюдений, опытов, </w:t>
      </w:r>
      <w:r w:rsidR="00376B00"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экспериментов, трудовой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деятельности);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подражание голосам и звукам природы;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художественного слова;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игры, игровые обучающие и творчески развивающие ситуации;</w:t>
      </w:r>
    </w:p>
    <w:p w:rsidR="000473FD" w:rsidRPr="00376B00" w:rsidRDefault="000473FD" w:rsidP="0037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трудовые поручения, действия.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Технология проектной деятельности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Какая технология самая популярная среди педагогов дошкольных учреждений? </w:t>
      </w:r>
      <w:r w:rsidRPr="00347E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(Технология проектной деятельности).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376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обогащение социально-личностного опыта посредством включения детей в сферу межличностного взаимодействия.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Классификация проектов: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Игровые</w:t>
      </w:r>
      <w:r w:rsidRPr="00376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занятия, участие в групповой деятельности (игры, народные танцы, драматизации, разного рода развлечения);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Экскурсионные</w:t>
      </w:r>
      <w:r w:rsidRPr="00376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направленные на изучение проблем, связанных с окружающей природой и общественной жизнью;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Повествовательные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 разработке которых дети учатся передавать свои впечатления и чувства в устной, письменной, вокальной (песня), художественной (картина), музыкальной (игра на рояле) формах;</w:t>
      </w:r>
    </w:p>
    <w:p w:rsidR="000473FD" w:rsidRPr="00376B00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Конструктивные</w:t>
      </w:r>
      <w:r w:rsidRPr="00376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76B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нацеленные на создание конкретного полезного продукта (сколачивание скворечника, устройство клумб).</w:t>
      </w:r>
    </w:p>
    <w:p w:rsidR="00347EE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</w:p>
    <w:p w:rsidR="00347EE3" w:rsidRDefault="00347EE3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</w:t>
      </w:r>
      <w:r w:rsidRPr="0039644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Типы проектов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562"/>
      </w:tblGrid>
      <w:tr w:rsidR="000473FD" w:rsidRPr="00376B00" w:rsidTr="000473FD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доминирующему методу</w:t>
            </w:r>
          </w:p>
        </w:tc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Исследовательские, информационно-творческие</w:t>
            </w:r>
          </w:p>
        </w:tc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Игровые, приключенческие, практико-ориентированные</w:t>
            </w:r>
          </w:p>
        </w:tc>
      </w:tr>
      <w:tr w:rsidR="000473FD" w:rsidRPr="00376B00" w:rsidTr="000473FD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характеру содержания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Включают ребенка и его семью, ребенка и природу, ребенка и рукотворный мир, ребенка, общество и его культурные ценности</w:t>
            </w:r>
          </w:p>
        </w:tc>
      </w:tr>
      <w:tr w:rsidR="000473FD" w:rsidRPr="00376B00" w:rsidTr="000473FD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характеру участия ребенка в проекте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Заказчик, эксперт, исполнитель, участник от зарождения идеи до получения результата</w:t>
            </w:r>
          </w:p>
        </w:tc>
      </w:tr>
      <w:tr w:rsidR="000473FD" w:rsidRPr="00376B00" w:rsidTr="000473FD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характеру контактов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 (открытый проект)</w:t>
            </w:r>
          </w:p>
        </w:tc>
      </w:tr>
      <w:tr w:rsidR="000473FD" w:rsidRPr="00376B00" w:rsidTr="000473FD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количеству участников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Индивидуальный, парный, групповой, фронтальный</w:t>
            </w:r>
          </w:p>
        </w:tc>
      </w:tr>
      <w:tr w:rsidR="000473FD" w:rsidRPr="00376B00" w:rsidTr="000473FD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продолжительности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76B00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Краткосрочный, средней продолжительности, долгосрочный</w:t>
            </w:r>
          </w:p>
        </w:tc>
      </w:tr>
    </w:tbl>
    <w:p w:rsidR="00EE59CF" w:rsidRDefault="000473FD" w:rsidP="000473FD">
      <w:pPr>
        <w:spacing w:after="150" w:line="240" w:lineRule="auto"/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</w:pPr>
      <w:r w:rsidRPr="000473FD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  </w:t>
      </w:r>
    </w:p>
    <w:p w:rsidR="000473FD" w:rsidRPr="00EE59CF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73FD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 </w:t>
      </w:r>
      <w:r w:rsidRPr="00EE59C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Этапы проектной деятельности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7228"/>
      </w:tblGrid>
      <w:tr w:rsidR="000473FD" w:rsidRPr="00396443" w:rsidTr="000473FD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0473FD" w:rsidRPr="00396443" w:rsidTr="000473FD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Выбор темы проекта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Удовлетворение интересов и потребностей ребенка, запросов родителей, воспитатель – инициатор</w:t>
            </w:r>
          </w:p>
        </w:tc>
      </w:tr>
      <w:tr w:rsidR="000473FD" w:rsidRPr="00396443" w:rsidTr="000473FD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34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1.     </w:t>
            </w:r>
            <w:r w:rsidRPr="00347E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трех вопросов</w:t>
            </w:r>
          </w:p>
          <w:p w:rsidR="000473FD" w:rsidRPr="00396443" w:rsidRDefault="000473FD" w:rsidP="0034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Что мы знаем?</w:t>
            </w:r>
          </w:p>
          <w:p w:rsidR="000473FD" w:rsidRPr="00396443" w:rsidRDefault="000473FD" w:rsidP="0034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Что хотим узнать?</w:t>
            </w:r>
          </w:p>
          <w:p w:rsidR="000473FD" w:rsidRPr="00396443" w:rsidRDefault="000473FD" w:rsidP="0034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</w:t>
            </w:r>
            <w:r w:rsidR="0034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узнать?</w:t>
            </w:r>
          </w:p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Составление «паутинки» (виды деятельности, направленные на реализацию проекта).</w:t>
            </w:r>
          </w:p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Планирование проекта (конечный продукт).</w:t>
            </w:r>
          </w:p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Календарное планирование.</w:t>
            </w:r>
          </w:p>
        </w:tc>
      </w:tr>
      <w:tr w:rsidR="000473FD" w:rsidRPr="00396443" w:rsidTr="000473FD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Реализация проекта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воспитателя: организация деятельности детей в центрах (образовательных областях), оснащение оборудованием и материалами в соответствии с темой проекта.</w:t>
            </w:r>
          </w:p>
        </w:tc>
      </w:tr>
      <w:tr w:rsidR="000473FD" w:rsidRPr="00396443" w:rsidTr="000473FD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Завершение проекта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73FD" w:rsidRPr="00396443" w:rsidRDefault="000473FD" w:rsidP="000473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конечного продукта.</w:t>
            </w:r>
          </w:p>
        </w:tc>
      </w:tr>
    </w:tbl>
    <w:p w:rsidR="000473FD" w:rsidRPr="00396443" w:rsidRDefault="000473FD" w:rsidP="000473F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96443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 </w:t>
      </w: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 Проблемный вопрос</w:t>
      </w: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P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я повелю своему генералу обернуться морской чайкой, и если генерал не выполнит приказа, это будет не его вина, а моя»</w:t>
      </w: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Антуан де Сент-Экзюпери</w:t>
      </w: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могут означать для вас эти слова?</w:t>
      </w: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3.8. Вывод</w:t>
      </w:r>
    </w:p>
    <w:p w:rsidR="000473FD" w:rsidRPr="00396443" w:rsidRDefault="000473FD" w:rsidP="000473F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Ставьте перед собой и перед теми, кого вы учите, реальные цели! Руководствуйтесь принципом: «Главное – не навредить!»</w:t>
      </w:r>
    </w:p>
    <w:p w:rsidR="000473FD" w:rsidRPr="00396443" w:rsidRDefault="000473FD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3FD" w:rsidRPr="00396443" w:rsidRDefault="000473FD" w:rsidP="000473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 </w:t>
      </w:r>
    </w:p>
    <w:p w:rsidR="000473FD" w:rsidRDefault="000473FD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воспитание// Игра. – 2005. – №4.</w:t>
      </w:r>
      <w:r w:rsid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4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Ветрова В.В. Во что играть с ребенком до 3 лет. – М.: ТЦ Сфера, 2008.Воспитание, образование и развитие детей 2-3 лет в детском саду: методическое руководство для воспитателей, работающих по программе «Радуга»/ Т.Н. Доронова, Е.В. Соловьева, С.Г. Якобсон и др. - М.: Просвещение, 2005.Галигузова Л.Н. Развитие игровой деятельности. Игры и занятия с детьми 1-3 лет (программа «Первые шаги»). – М.: Мозаика-Синтез, 2011.Губанова Н.Ф. Развитие игровой деятельности. Система работы в первой младшей группе детского сада (Библиотека программы воспитания и обучения в детском саду). – М.: Мозаика-Синтез, 2012.</w:t>
      </w: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Pr="00EE59CF" w:rsidRDefault="00347EE3" w:rsidP="00347E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карточками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347EE3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347EE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347EE3" w:rsidRPr="00EE59CF" w:rsidTr="00362C17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347EE3" w:rsidRPr="00EE59CF" w:rsidTr="00362C17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347EE3" w:rsidRPr="00EE59CF" w:rsidTr="00362C17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  <w:tr w:rsidR="00347EE3" w:rsidRPr="00EE59CF" w:rsidTr="00362C17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</w:tbl>
    <w:p w:rsidR="00347EE3" w:rsidRPr="00396443" w:rsidRDefault="00347EE3" w:rsidP="00047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3FD" w:rsidRDefault="000473FD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Pr="00EE59CF" w:rsidRDefault="00347EE3" w:rsidP="00347E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карточками</w:t>
      </w: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347EE3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347EE3" w:rsidRDefault="00347EE3" w:rsidP="00347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</w:tbl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Pr="00EE59CF" w:rsidRDefault="00347EE3" w:rsidP="00347E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карточками</w:t>
      </w:r>
    </w:p>
    <w:p w:rsidR="00347EE3" w:rsidRDefault="00347EE3" w:rsidP="00347EE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347EE3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347EE3" w:rsidRDefault="00347EE3" w:rsidP="00347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</w:tbl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Pr="00EE59CF" w:rsidRDefault="00347EE3" w:rsidP="00347E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карточками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347EE3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347EE3" w:rsidRDefault="00347EE3" w:rsidP="00347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347EE3" w:rsidRPr="00EE59CF" w:rsidTr="00347EE3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</w:tbl>
    <w:p w:rsidR="00347EE3" w:rsidRPr="00396443" w:rsidRDefault="00347EE3" w:rsidP="00347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Pr="00EE59CF" w:rsidRDefault="00347EE3" w:rsidP="00347E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карточками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347EE3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347EE3" w:rsidRDefault="00347EE3" w:rsidP="00347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</w:tbl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347EE3" w:rsidRPr="00EE59CF" w:rsidRDefault="00347EE3" w:rsidP="00347E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карточками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347EE3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347EE3" w:rsidRDefault="00347EE3" w:rsidP="00347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  <w:tr w:rsidR="00347EE3" w:rsidRPr="00EE59CF" w:rsidTr="00362C17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47EE3" w:rsidRPr="00EE59CF" w:rsidRDefault="00347EE3" w:rsidP="00347E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</w:tbl>
    <w:p w:rsidR="00347EE3" w:rsidRDefault="00347EE3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Pr="00EE59CF" w:rsidRDefault="0041221C" w:rsidP="0041221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карточками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41221C" w:rsidRPr="00EE59CF" w:rsidTr="00362C17">
        <w:tc>
          <w:tcPr>
            <w:tcW w:w="91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возраст детей.</w:t>
            </w:r>
          </w:p>
          <w:p w:rsidR="0041221C" w:rsidRPr="00EE59CF" w:rsidRDefault="0041221C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</w:tbl>
    <w:p w:rsidR="0041221C" w:rsidRDefault="0041221C" w:rsidP="00412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968"/>
        <w:gridCol w:w="2811"/>
        <w:gridCol w:w="2933"/>
      </w:tblGrid>
      <w:tr w:rsidR="0041221C" w:rsidRPr="00EE59CF" w:rsidTr="0041221C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игровых действий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роли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362C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сюжета в воображаемой ситуации</w:t>
            </w:r>
          </w:p>
        </w:tc>
      </w:tr>
      <w:tr w:rsidR="0041221C" w:rsidRPr="00EE59CF" w:rsidTr="0041221C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41221C" w:rsidRPr="00EE59CF" w:rsidTr="0041221C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41221C" w:rsidRPr="00EE59CF" w:rsidTr="0041221C">
        <w:tc>
          <w:tcPr>
            <w:tcW w:w="19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6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93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1221C" w:rsidRPr="00EE59CF" w:rsidRDefault="0041221C" w:rsidP="004122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</w:tbl>
    <w:p w:rsidR="0041221C" w:rsidRPr="00396443" w:rsidRDefault="0041221C" w:rsidP="00412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0473FD">
      <w:pPr>
        <w:rPr>
          <w:rFonts w:ascii="Times New Roman" w:hAnsi="Times New Roman" w:cs="Times New Roman"/>
          <w:sz w:val="28"/>
          <w:szCs w:val="28"/>
        </w:rPr>
      </w:pPr>
    </w:p>
    <w:p w:rsidR="0041221C" w:rsidRDefault="0041221C" w:rsidP="00412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«Образовательные технологии в ДОУ».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364"/>
      </w:tblGrid>
      <w:tr w:rsidR="0041221C" w:rsidTr="0041221C">
        <w:tc>
          <w:tcPr>
            <w:tcW w:w="2689" w:type="dxa"/>
          </w:tcPr>
          <w:p w:rsidR="0041221C" w:rsidRDefault="0041221C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3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Pr="00EF3BB6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4" w:type="dxa"/>
          </w:tcPr>
          <w:p w:rsidR="0041221C" w:rsidRDefault="0041221C" w:rsidP="0041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1C" w:rsidTr="0041221C">
        <w:tc>
          <w:tcPr>
            <w:tcW w:w="2689" w:type="dxa"/>
          </w:tcPr>
          <w:p w:rsidR="0041221C" w:rsidRDefault="0041221C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3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31075" w:rsidRPr="00EF3BB6" w:rsidRDefault="00016E09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7364" w:type="dxa"/>
          </w:tcPr>
          <w:p w:rsidR="0041221C" w:rsidRDefault="0041221C" w:rsidP="0041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1C" w:rsidTr="0041221C">
        <w:tc>
          <w:tcPr>
            <w:tcW w:w="2689" w:type="dxa"/>
          </w:tcPr>
          <w:p w:rsidR="0041221C" w:rsidRDefault="0041221C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3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Pr="00EF3BB6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4" w:type="dxa"/>
          </w:tcPr>
          <w:p w:rsidR="0041221C" w:rsidRDefault="0041221C" w:rsidP="0041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1C" w:rsidTr="0041221C">
        <w:tc>
          <w:tcPr>
            <w:tcW w:w="2689" w:type="dxa"/>
          </w:tcPr>
          <w:p w:rsidR="0041221C" w:rsidRDefault="0041221C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3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отличие от других технологий</w:t>
            </w: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Pr="00EF3BB6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4" w:type="dxa"/>
          </w:tcPr>
          <w:p w:rsidR="0041221C" w:rsidRDefault="0041221C" w:rsidP="0041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1C" w:rsidTr="0041221C">
        <w:tc>
          <w:tcPr>
            <w:tcW w:w="2689" w:type="dxa"/>
          </w:tcPr>
          <w:p w:rsidR="0041221C" w:rsidRDefault="0041221C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3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«+» и «-» данной технологии</w:t>
            </w: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31075" w:rsidRPr="00EF3BB6" w:rsidRDefault="00031075" w:rsidP="00031075">
            <w:pPr>
              <w:spacing w:before="100" w:beforeAutospacing="1" w:after="100" w:afterAutospacing="1"/>
              <w:ind w:left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4" w:type="dxa"/>
          </w:tcPr>
          <w:p w:rsidR="0041221C" w:rsidRDefault="0041221C" w:rsidP="0041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21C" w:rsidRDefault="0041221C" w:rsidP="00412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C17" w:rsidRDefault="00362C17" w:rsidP="00412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C17" w:rsidRDefault="00362C17" w:rsidP="00412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C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Технология проблемного обучения в соответствии с ФГОС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Дошкольное образование теперь является составной частью системы непрерывного образования. Одна из главных её задач – заложить потенциал обогащенного развития личности ребёнка.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Современные реалии и требования, предъявляемые государством к качеству воспитательно-образовательной деятельности в детском саду, подразумевают, что педагог должен владеть необходимыми образовательными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технологиями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Одной из них является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 проблемного обучения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именно о этой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которую мы используем каждый день на практике мы вам сейчас коротко расскажем!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Проблемное обучение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что же это – это метод, в ходе которого подача нового материала происходит через создание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проблемной ситуации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которая является для ребенка интеллектуальным затруднением.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СССР она также рассматривались как революционные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но в 1932 г были объявлены прожекторством и запрещены.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Проблемное обучение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представляется как последовательность процедур,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включающих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постановку педагогом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учебно-проблемной задачи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создание для учащихся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проблемной ситуации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осознание, принятие и разрешение возникшей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проблемы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Проблемная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ситуация, которую мы создаем каждый день сами </w:t>
      </w:r>
      <w:proofErr w:type="gramStart"/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того</w:t>
      </w:r>
      <w:proofErr w:type="gramEnd"/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 замечая – это познавательная задача, которая характеризуется противоречием между имеющимися знаниями, умениями, отношениями и предъявляемым требованием.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Проблемная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ситуация специально создается воспитателем путем применения особых методических приемов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он подводит дошкольников к противоречию и предлагает им самим найти способ его разрешения;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сталкивает противоречия практической деятельности;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излагает различные точки зрения на один и тот же вопрос;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предлагает детям рассмотреть явление с различных позиций;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побуждает воспитанников делать сравнения, обобщения, выводы из ситуации, сопоставлять;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факты;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ставит конкретные вопросы (на обобщение, обоснования, конкретизацию, логику рассуждения;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ставит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проблемные задачи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Например, игра </w:t>
      </w:r>
      <w:r w:rsidRPr="00362C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«летает не летает»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Ребё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 задумывается над вопросом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2C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шарик летает?»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понимании ребёнка лететь это крылья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 шарик летит сам, беспричинно. Возникает противоречие, начинается процесс мышления – он появляется с желанием найти ответ, перетекающего в процесс поиска и открытия нового решения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проблемы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Таким образом, можно увидеть следующий алгоритм создания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проблемной ситуации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Находим противоречие </w:t>
      </w:r>
      <w:r w:rsidRPr="00362C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(сопровождаем тревогой, отрицательными эмоциями)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Осознаём </w:t>
      </w:r>
      <w:r w:rsidRPr="00362C1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проблему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хотим её разрешить </w:t>
      </w:r>
      <w:r w:rsidRPr="00362C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эмоциональном плане порождается интерес, мотивация к решению)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3. Ищем решение, выдвигаем гипотезы </w:t>
      </w:r>
      <w:r w:rsidRPr="00362C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эмоциональном плане – азарт и разочарование)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Находим решение </w:t>
      </w:r>
      <w:r w:rsidRPr="00362C1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(радость, восторг)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Нельзя торопиться с готовым ответом, нужно давать возможность ребёнку подумать. Тогда независимо от того, как был найден ответ – самостоятельно или с помощью воспитателя – ребёнок воспринимает себя как первооткрывателя.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Подводя итог своего выступления,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сделать выводы</w:t>
      </w: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Можно и нужно научить детей правильно, организованно мыслить.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Ребёнку интереснее мыслить, чем запоминать.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Никого нельзя заставить мыслить, никому нельзя запретить мыслить. Мышление свободно и самостоятельно.</w:t>
      </w:r>
    </w:p>
    <w:p w:rsidR="00362C17" w:rsidRPr="00362C17" w:rsidRDefault="00362C17" w:rsidP="00362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2C1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Вывод. Не пытайтесь объяснить ребенку то, до чего, он додумается сам. Дайте возможность каждому ребенку сделать свое маленькое открытие.</w:t>
      </w:r>
    </w:p>
    <w:p w:rsidR="00362C17" w:rsidRPr="00362C17" w:rsidRDefault="00362C17" w:rsidP="0036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2C17" w:rsidRPr="00362C17" w:rsidSect="00F617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715"/>
    <w:multiLevelType w:val="multilevel"/>
    <w:tmpl w:val="A56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1BF0"/>
    <w:multiLevelType w:val="multilevel"/>
    <w:tmpl w:val="12D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946B5"/>
    <w:multiLevelType w:val="multilevel"/>
    <w:tmpl w:val="8C4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5757B"/>
    <w:multiLevelType w:val="multilevel"/>
    <w:tmpl w:val="A458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20E27"/>
    <w:multiLevelType w:val="multilevel"/>
    <w:tmpl w:val="543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B7D62"/>
    <w:multiLevelType w:val="multilevel"/>
    <w:tmpl w:val="B59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84CBB"/>
    <w:multiLevelType w:val="multilevel"/>
    <w:tmpl w:val="B04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A1CBC"/>
    <w:multiLevelType w:val="multilevel"/>
    <w:tmpl w:val="0FF4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638B4"/>
    <w:multiLevelType w:val="multilevel"/>
    <w:tmpl w:val="3D3C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87966"/>
    <w:multiLevelType w:val="multilevel"/>
    <w:tmpl w:val="344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136ED"/>
    <w:multiLevelType w:val="multilevel"/>
    <w:tmpl w:val="A6F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B1661"/>
    <w:multiLevelType w:val="multilevel"/>
    <w:tmpl w:val="69EA8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D95E98"/>
    <w:multiLevelType w:val="multilevel"/>
    <w:tmpl w:val="5374F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B2A9A"/>
    <w:multiLevelType w:val="multilevel"/>
    <w:tmpl w:val="46D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92EA7"/>
    <w:multiLevelType w:val="multilevel"/>
    <w:tmpl w:val="EF5A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510E1"/>
    <w:multiLevelType w:val="multilevel"/>
    <w:tmpl w:val="5EDA2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7243D3"/>
    <w:multiLevelType w:val="multilevel"/>
    <w:tmpl w:val="65E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87DF5"/>
    <w:multiLevelType w:val="multilevel"/>
    <w:tmpl w:val="F19C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C00B5"/>
    <w:multiLevelType w:val="multilevel"/>
    <w:tmpl w:val="B82E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75B61"/>
    <w:multiLevelType w:val="multilevel"/>
    <w:tmpl w:val="C58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01D93"/>
    <w:multiLevelType w:val="multilevel"/>
    <w:tmpl w:val="9CB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07EC0"/>
    <w:multiLevelType w:val="multilevel"/>
    <w:tmpl w:val="B23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C5C1E"/>
    <w:multiLevelType w:val="multilevel"/>
    <w:tmpl w:val="4DB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5090C"/>
    <w:multiLevelType w:val="multilevel"/>
    <w:tmpl w:val="9FC2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2248FF"/>
    <w:multiLevelType w:val="multilevel"/>
    <w:tmpl w:val="667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56D3F"/>
    <w:multiLevelType w:val="multilevel"/>
    <w:tmpl w:val="D10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A256F"/>
    <w:multiLevelType w:val="multilevel"/>
    <w:tmpl w:val="B8A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8743D"/>
    <w:multiLevelType w:val="multilevel"/>
    <w:tmpl w:val="35A6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75D9B"/>
    <w:multiLevelType w:val="multilevel"/>
    <w:tmpl w:val="9D44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97B1E"/>
    <w:multiLevelType w:val="multilevel"/>
    <w:tmpl w:val="0264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18"/>
  </w:num>
  <w:num w:numId="5">
    <w:abstractNumId w:val="9"/>
  </w:num>
  <w:num w:numId="6">
    <w:abstractNumId w:val="28"/>
  </w:num>
  <w:num w:numId="7">
    <w:abstractNumId w:val="1"/>
  </w:num>
  <w:num w:numId="8">
    <w:abstractNumId w:val="2"/>
  </w:num>
  <w:num w:numId="9">
    <w:abstractNumId w:val="26"/>
  </w:num>
  <w:num w:numId="10">
    <w:abstractNumId w:val="22"/>
  </w:num>
  <w:num w:numId="11">
    <w:abstractNumId w:val="19"/>
  </w:num>
  <w:num w:numId="12">
    <w:abstractNumId w:val="8"/>
  </w:num>
  <w:num w:numId="13">
    <w:abstractNumId w:val="23"/>
  </w:num>
  <w:num w:numId="14">
    <w:abstractNumId w:val="3"/>
  </w:num>
  <w:num w:numId="15">
    <w:abstractNumId w:val="12"/>
  </w:num>
  <w:num w:numId="16">
    <w:abstractNumId w:val="17"/>
  </w:num>
  <w:num w:numId="17">
    <w:abstractNumId w:val="15"/>
  </w:num>
  <w:num w:numId="18">
    <w:abstractNumId w:val="11"/>
  </w:num>
  <w:num w:numId="19">
    <w:abstractNumId w:val="5"/>
  </w:num>
  <w:num w:numId="20">
    <w:abstractNumId w:val="27"/>
  </w:num>
  <w:num w:numId="21">
    <w:abstractNumId w:val="20"/>
  </w:num>
  <w:num w:numId="22">
    <w:abstractNumId w:val="24"/>
  </w:num>
  <w:num w:numId="23">
    <w:abstractNumId w:val="10"/>
  </w:num>
  <w:num w:numId="24">
    <w:abstractNumId w:val="0"/>
  </w:num>
  <w:num w:numId="25">
    <w:abstractNumId w:val="21"/>
  </w:num>
  <w:num w:numId="26">
    <w:abstractNumId w:val="14"/>
  </w:num>
  <w:num w:numId="27">
    <w:abstractNumId w:val="6"/>
  </w:num>
  <w:num w:numId="28">
    <w:abstractNumId w:val="7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3"/>
    <w:rsid w:val="00016E09"/>
    <w:rsid w:val="00031075"/>
    <w:rsid w:val="000473FD"/>
    <w:rsid w:val="001849CF"/>
    <w:rsid w:val="002E6A43"/>
    <w:rsid w:val="00347EE3"/>
    <w:rsid w:val="00362C17"/>
    <w:rsid w:val="00376B00"/>
    <w:rsid w:val="00396443"/>
    <w:rsid w:val="0041221C"/>
    <w:rsid w:val="007E32DE"/>
    <w:rsid w:val="00B20576"/>
    <w:rsid w:val="00D97422"/>
    <w:rsid w:val="00EE59CF"/>
    <w:rsid w:val="00F0099C"/>
    <w:rsid w:val="00F05274"/>
    <w:rsid w:val="00F61770"/>
    <w:rsid w:val="00F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59DB"/>
  <w15:chartTrackingRefBased/>
  <w15:docId w15:val="{7EA5642C-9A1F-441E-9A50-C0212B4D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576"/>
    <w:rPr>
      <w:b/>
      <w:bCs/>
    </w:rPr>
  </w:style>
  <w:style w:type="table" w:styleId="a5">
    <w:name w:val="Table Grid"/>
    <w:basedOn w:val="a1"/>
    <w:uiPriority w:val="39"/>
    <w:rsid w:val="0041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640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4757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2020-11-22T20:34:00Z</dcterms:created>
  <dcterms:modified xsi:type="dcterms:W3CDTF">2020-11-24T09:38:00Z</dcterms:modified>
</cp:coreProperties>
</file>