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CCC" w:rsidRDefault="006E13D0">
      <w:pPr>
        <w:pStyle w:val="a4"/>
      </w:pPr>
      <w:r>
        <w:rPr>
          <w:color w:val="FF0000"/>
        </w:rPr>
        <w:t>Документация воспитателя ДОУ по ФГОС ДО</w:t>
      </w:r>
    </w:p>
    <w:p w:rsidR="00426CCC" w:rsidRDefault="006E13D0">
      <w:pPr>
        <w:pStyle w:val="a3"/>
        <w:spacing w:before="229"/>
        <w:ind w:right="99" w:firstLine="708"/>
        <w:jc w:val="both"/>
      </w:pPr>
      <w:r>
        <w:t>Ввиду того, что в образовательный процесс введены государственные стандарты, для детских садов это ФГОС ДО, то и ведение документации воспитателя ДОУ в соответствии с ФГОС ДО является необходимым этапом</w:t>
      </w:r>
      <w:r>
        <w:rPr>
          <w:spacing w:val="3"/>
        </w:rPr>
        <w:t xml:space="preserve"> </w:t>
      </w:r>
      <w:r>
        <w:t>работы.</w:t>
      </w:r>
    </w:p>
    <w:p w:rsidR="00426CCC" w:rsidRDefault="006E13D0">
      <w:pPr>
        <w:pStyle w:val="a3"/>
        <w:spacing w:before="250"/>
      </w:pPr>
      <w:r>
        <w:t xml:space="preserve">По ФГОС </w:t>
      </w:r>
      <w:r w:rsidR="00AA6AAE">
        <w:t>ДО воспитателя</w:t>
      </w:r>
      <w:r>
        <w:t xml:space="preserve"> необходимо вести и оформить:</w:t>
      </w:r>
    </w:p>
    <w:p w:rsidR="00426CCC" w:rsidRDefault="006E13D0">
      <w:pPr>
        <w:pStyle w:val="a5"/>
        <w:numPr>
          <w:ilvl w:val="0"/>
          <w:numId w:val="7"/>
        </w:numPr>
        <w:tabs>
          <w:tab w:val="left" w:pos="416"/>
        </w:tabs>
        <w:spacing w:before="238"/>
        <w:ind w:left="107" w:right="106" w:firstLine="0"/>
        <w:jc w:val="both"/>
        <w:rPr>
          <w:sz w:val="28"/>
        </w:rPr>
      </w:pPr>
      <w:r>
        <w:rPr>
          <w:b/>
          <w:sz w:val="28"/>
        </w:rPr>
        <w:t xml:space="preserve">Локальные акты </w:t>
      </w:r>
      <w:r>
        <w:rPr>
          <w:sz w:val="28"/>
        </w:rPr>
        <w:t>– это папка с инструкциями: должностная, охраны труда, по охране здоровья и жизни детей по образцу вашего дошкольного учреждения. Она делается один раз и периодически обновляется. Срок хранения –</w:t>
      </w:r>
      <w:r>
        <w:rPr>
          <w:spacing w:val="7"/>
          <w:sz w:val="28"/>
        </w:rPr>
        <w:t xml:space="preserve"> </w:t>
      </w:r>
      <w:r>
        <w:rPr>
          <w:sz w:val="28"/>
        </w:rPr>
        <w:t>постоянно.</w:t>
      </w:r>
    </w:p>
    <w:p w:rsidR="00426CCC" w:rsidRDefault="006E13D0">
      <w:pPr>
        <w:pStyle w:val="a3"/>
        <w:spacing w:before="127" w:line="242" w:lineRule="auto"/>
        <w:ind w:right="107"/>
        <w:jc w:val="both"/>
      </w:pPr>
      <w:r>
        <w:t>В перечень основной документации воспитателя вошли локальные акты по обеспечению деятельности воспитателя:</w:t>
      </w:r>
    </w:p>
    <w:p w:rsidR="00426CCC" w:rsidRDefault="006E13D0">
      <w:pPr>
        <w:pStyle w:val="a5"/>
        <w:numPr>
          <w:ilvl w:val="1"/>
          <w:numId w:val="7"/>
        </w:numPr>
        <w:tabs>
          <w:tab w:val="left" w:pos="600"/>
        </w:tabs>
        <w:spacing w:before="117"/>
        <w:ind w:hanging="493"/>
        <w:rPr>
          <w:sz w:val="28"/>
        </w:rPr>
      </w:pPr>
      <w:r>
        <w:rPr>
          <w:sz w:val="28"/>
        </w:rPr>
        <w:t>Должностная инструкция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воспитателя.</w:t>
      </w:r>
    </w:p>
    <w:p w:rsidR="00426CCC" w:rsidRDefault="006E13D0">
      <w:pPr>
        <w:pStyle w:val="a5"/>
        <w:numPr>
          <w:ilvl w:val="0"/>
          <w:numId w:val="6"/>
        </w:numPr>
        <w:tabs>
          <w:tab w:val="left" w:pos="392"/>
        </w:tabs>
        <w:spacing w:before="127"/>
        <w:ind w:hanging="285"/>
        <w:rPr>
          <w:sz w:val="28"/>
        </w:rPr>
      </w:pPr>
      <w:r>
        <w:rPr>
          <w:sz w:val="28"/>
        </w:rPr>
        <w:t>2. Инструкция по охране жизни и 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детей.</w:t>
      </w:r>
    </w:p>
    <w:p w:rsidR="00426CCC" w:rsidRDefault="006E13D0">
      <w:pPr>
        <w:pStyle w:val="a3"/>
        <w:spacing w:before="126"/>
      </w:pPr>
      <w:r>
        <w:t>1.3. Инструкция по охране труда.</w:t>
      </w:r>
    </w:p>
    <w:p w:rsidR="00426CCC" w:rsidRDefault="006E13D0">
      <w:pPr>
        <w:pStyle w:val="1"/>
        <w:numPr>
          <w:ilvl w:val="0"/>
          <w:numId w:val="6"/>
        </w:numPr>
        <w:tabs>
          <w:tab w:val="left" w:pos="393"/>
        </w:tabs>
        <w:ind w:left="392" w:hanging="286"/>
      </w:pPr>
      <w:r>
        <w:t>Документация по организации работы</w:t>
      </w:r>
      <w:r>
        <w:rPr>
          <w:spacing w:val="2"/>
        </w:rPr>
        <w:t xml:space="preserve"> </w:t>
      </w:r>
      <w:r>
        <w:t>воспитателя:</w:t>
      </w:r>
    </w:p>
    <w:p w:rsidR="00AA6AAE" w:rsidRDefault="006E13D0" w:rsidP="00AA6AAE">
      <w:pPr>
        <w:pStyle w:val="a5"/>
        <w:numPr>
          <w:ilvl w:val="1"/>
          <w:numId w:val="6"/>
        </w:numPr>
        <w:tabs>
          <w:tab w:val="left" w:pos="733"/>
        </w:tabs>
        <w:ind w:left="0" w:firstLine="0"/>
        <w:jc w:val="both"/>
        <w:rPr>
          <w:sz w:val="28"/>
        </w:rPr>
      </w:pPr>
      <w:r>
        <w:rPr>
          <w:i/>
          <w:sz w:val="28"/>
        </w:rPr>
        <w:t>Рабочая программа</w:t>
      </w:r>
      <w:r>
        <w:rPr>
          <w:sz w:val="28"/>
        </w:rPr>
        <w:t>, которая составлена в рамках реализации ФГОС ДО по возрастным группам на 1 учебный год. В ней отражены основные направления воспитательно – образовательной работы с детьми определенного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возраста</w:t>
      </w:r>
      <w:r w:rsidR="00AA6AAE">
        <w:rPr>
          <w:sz w:val="28"/>
        </w:rPr>
        <w:t xml:space="preserve"> </w:t>
      </w:r>
    </w:p>
    <w:p w:rsidR="00426CCC" w:rsidRPr="00AA6AAE" w:rsidRDefault="00AA6AAE" w:rsidP="00AA6AAE">
      <w:pPr>
        <w:tabs>
          <w:tab w:val="left" w:pos="733"/>
        </w:tabs>
        <w:rPr>
          <w:sz w:val="28"/>
        </w:rPr>
      </w:pPr>
      <w:r>
        <w:rPr>
          <w:sz w:val="28"/>
        </w:rPr>
        <w:t>(согласно положения о рабочей программе)</w:t>
      </w:r>
    </w:p>
    <w:p w:rsidR="00426CCC" w:rsidRDefault="00501A61">
      <w:pPr>
        <w:pStyle w:val="a5"/>
        <w:numPr>
          <w:ilvl w:val="1"/>
          <w:numId w:val="6"/>
        </w:numPr>
        <w:tabs>
          <w:tab w:val="left" w:pos="601"/>
        </w:tabs>
        <w:spacing w:before="2"/>
        <w:ind w:hanging="494"/>
        <w:rPr>
          <w:sz w:val="28"/>
        </w:rPr>
      </w:pPr>
      <w:hyperlink r:id="rId5">
        <w:r w:rsidR="006E13D0">
          <w:rPr>
            <w:spacing w:val="-70"/>
            <w:sz w:val="28"/>
            <w:u w:val="single"/>
          </w:rPr>
          <w:t xml:space="preserve"> </w:t>
        </w:r>
        <w:r w:rsidR="006E13D0">
          <w:rPr>
            <w:sz w:val="28"/>
            <w:u w:val="single"/>
          </w:rPr>
          <w:t>Планирование воспитательно-образовательной</w:t>
        </w:r>
        <w:r w:rsidR="006E13D0">
          <w:rPr>
            <w:spacing w:val="-5"/>
            <w:sz w:val="28"/>
            <w:u w:val="single"/>
          </w:rPr>
          <w:t xml:space="preserve"> </w:t>
        </w:r>
        <w:r w:rsidR="006E13D0">
          <w:rPr>
            <w:sz w:val="28"/>
            <w:u w:val="single"/>
          </w:rPr>
          <w:t>деятельности</w:t>
        </w:r>
      </w:hyperlink>
      <w:r w:rsidR="006E13D0">
        <w:rPr>
          <w:sz w:val="28"/>
        </w:rPr>
        <w:t>.</w:t>
      </w:r>
    </w:p>
    <w:p w:rsidR="00426CCC" w:rsidRDefault="006E13D0">
      <w:pPr>
        <w:pStyle w:val="a3"/>
        <w:spacing w:before="126"/>
        <w:ind w:right="283" w:firstLine="708"/>
      </w:pPr>
      <w:r w:rsidRPr="00AA6AAE">
        <w:rPr>
          <w:b/>
          <w:i/>
        </w:rPr>
        <w:t>Комплексно-тематическое планирование</w:t>
      </w:r>
      <w:r>
        <w:t>. Оно построено на тематическом принципе и позволяет воспитателю не только планомерно решать поставленные задачи и легко вводить региональные и этнокультурные компоненты, но и в зависимости от особенностей своего дошкольного учреждения по своему усмотрению частично или полностью менять темы или названия тем.</w:t>
      </w:r>
    </w:p>
    <w:p w:rsidR="00426CCC" w:rsidRDefault="006E13D0">
      <w:pPr>
        <w:pStyle w:val="a3"/>
        <w:ind w:right="354"/>
      </w:pPr>
      <w:r>
        <w:t>Комплексно-тематические планы – это планы работы с воспитанниками по сезонам и неделям каждого месяца, где записываются общие направления работы. То есть, чего вы хотите достичь на протяжении каждого месяца.</w:t>
      </w:r>
    </w:p>
    <w:p w:rsidR="00426CCC" w:rsidRDefault="006E13D0">
      <w:pPr>
        <w:spacing w:before="125" w:line="321" w:lineRule="exact"/>
        <w:ind w:left="464"/>
        <w:rPr>
          <w:sz w:val="28"/>
        </w:rPr>
      </w:pPr>
      <w:r w:rsidRPr="00AA6AAE">
        <w:rPr>
          <w:b/>
          <w:i/>
          <w:sz w:val="28"/>
        </w:rPr>
        <w:t>Календарный план</w:t>
      </w:r>
      <w:r>
        <w:rPr>
          <w:i/>
          <w:sz w:val="28"/>
        </w:rPr>
        <w:t xml:space="preserve"> в</w:t>
      </w:r>
      <w:r>
        <w:rPr>
          <w:sz w:val="28"/>
        </w:rPr>
        <w:t>оспитательно-образовательной работы. Для конкретизации и</w:t>
      </w:r>
    </w:p>
    <w:p w:rsidR="00426CCC" w:rsidRDefault="006E13D0">
      <w:pPr>
        <w:pStyle w:val="a3"/>
      </w:pPr>
      <w:r>
        <w:t>корректировки воспитательно-образовательной работы, предусмотренной комплексно- тематическим планом, воспитатель использует в работе календарный план. Для удобства пользования планом воспитатель делит его на две части: первая и вторая половина дня.</w:t>
      </w:r>
    </w:p>
    <w:p w:rsidR="00426CCC" w:rsidRDefault="006E13D0">
      <w:pPr>
        <w:pStyle w:val="a3"/>
        <w:spacing w:before="2" w:line="321" w:lineRule="exact"/>
      </w:pPr>
      <w:r>
        <w:t>Для написания плана рекомендуется, помимо комплексно-тематического плана,</w:t>
      </w:r>
    </w:p>
    <w:p w:rsidR="00426CCC" w:rsidRDefault="006E13D0" w:rsidP="00AA6AAE">
      <w:pPr>
        <w:pStyle w:val="a3"/>
        <w:ind w:right="283"/>
      </w:pPr>
      <w:r>
        <w:t xml:space="preserve">использовать </w:t>
      </w:r>
      <w:r w:rsidRPr="00AA6AAE">
        <w:rPr>
          <w:b/>
          <w:i/>
        </w:rPr>
        <w:t>циклограмму образовательной деятельности группы</w:t>
      </w:r>
      <w:r>
        <w:t xml:space="preserve">. </w:t>
      </w:r>
    </w:p>
    <w:p w:rsidR="00AA6AAE" w:rsidRDefault="006E13D0" w:rsidP="00AA6AAE">
      <w:pPr>
        <w:pStyle w:val="a3"/>
        <w:spacing w:before="62"/>
        <w:ind w:left="0" w:right="428"/>
        <w:jc w:val="both"/>
      </w:pPr>
      <w:r>
        <w:t xml:space="preserve">Календарный план воспитательно-образовательной деятельности – это уже конкретный подробный план </w:t>
      </w:r>
      <w:r w:rsidR="00AA6AAE">
        <w:t xml:space="preserve">работы </w:t>
      </w:r>
      <w:r>
        <w:t xml:space="preserve">на каждый день. Он должен быть согласован с рабочей программой </w:t>
      </w:r>
      <w:r w:rsidR="00AA6AAE">
        <w:t>и комплексно-тематическим планом. Здесь записываем все, что будем делать с детками за день: зарядка, занятия, игры, прогулки, режимные моменты, работу с родителями и т.</w:t>
      </w:r>
      <w:r w:rsidR="00501A61">
        <w:t xml:space="preserve"> д.</w:t>
      </w:r>
      <w:bookmarkStart w:id="0" w:name="_GoBack"/>
      <w:bookmarkEnd w:id="0"/>
    </w:p>
    <w:p w:rsidR="00426CCC" w:rsidRDefault="00AA6AAE" w:rsidP="00AA6AAE">
      <w:pPr>
        <w:pStyle w:val="a3"/>
        <w:spacing w:before="125"/>
        <w:ind w:right="487"/>
        <w:sectPr w:rsidR="00426CCC">
          <w:type w:val="continuous"/>
          <w:pgSz w:w="11910" w:h="16840"/>
          <w:pgMar w:top="580" w:right="320" w:bottom="280" w:left="460" w:header="720" w:footer="720" w:gutter="0"/>
          <w:cols w:space="720"/>
        </w:sectPr>
      </w:pPr>
      <w:r>
        <w:t xml:space="preserve">             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4"/>
        </w:tabs>
        <w:spacing w:before="125"/>
        <w:ind w:left="603" w:hanging="497"/>
        <w:jc w:val="both"/>
        <w:rPr>
          <w:b/>
          <w:sz w:val="28"/>
        </w:rPr>
      </w:pPr>
      <w:r w:rsidRPr="00AA6AAE">
        <w:rPr>
          <w:b/>
          <w:sz w:val="28"/>
        </w:rPr>
        <w:lastRenderedPageBreak/>
        <w:t xml:space="preserve">Модель организации образовательной деятельности </w:t>
      </w:r>
      <w:r w:rsidRPr="00AA6AAE">
        <w:rPr>
          <w:b/>
          <w:i/>
          <w:sz w:val="28"/>
        </w:rPr>
        <w:t>(сетка</w:t>
      </w:r>
      <w:r w:rsidRPr="00AA6AAE">
        <w:rPr>
          <w:b/>
          <w:i/>
          <w:spacing w:val="3"/>
          <w:sz w:val="28"/>
        </w:rPr>
        <w:t xml:space="preserve"> </w:t>
      </w:r>
      <w:r w:rsidRPr="00AA6AAE">
        <w:rPr>
          <w:b/>
          <w:i/>
          <w:sz w:val="28"/>
        </w:rPr>
        <w:t>занятий)</w:t>
      </w:r>
      <w:r w:rsidRPr="00AA6AAE">
        <w:rPr>
          <w:b/>
          <w:sz w:val="28"/>
        </w:rPr>
        <w:t>.</w:t>
      </w:r>
    </w:p>
    <w:p w:rsidR="00426CCC" w:rsidRDefault="006E13D0">
      <w:pPr>
        <w:pStyle w:val="a3"/>
        <w:spacing w:before="122"/>
        <w:ind w:right="104"/>
        <w:jc w:val="both"/>
      </w:pPr>
      <w:r>
        <w:t xml:space="preserve">Она помогает педагогу систематизировать работу с детьми в течение текущего месяца. Согласно требованию </w:t>
      </w:r>
      <w:proofErr w:type="spellStart"/>
      <w:r>
        <w:t>СанПин</w:t>
      </w:r>
      <w:proofErr w:type="spellEnd"/>
      <w: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</w:t>
      </w:r>
      <w:proofErr w:type="gramStart"/>
      <w:r>
        <w:t>»</w:t>
      </w:r>
      <w:proofErr w:type="gramEnd"/>
      <w:r>
        <w:t xml:space="preserve"> о максимально допустимом объеме образовательной деятельности нагрузка в первой половине дня в младшей и средней группах не должна превышать 30-40 минут, в старшей и подготовительной - 45 минут и 1. 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и образовательной деятельности - не менее 10 минут.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0"/>
        </w:tabs>
        <w:spacing w:before="127"/>
        <w:ind w:left="599"/>
        <w:jc w:val="both"/>
        <w:rPr>
          <w:b/>
          <w:sz w:val="28"/>
        </w:rPr>
      </w:pPr>
      <w:r w:rsidRPr="00AA6AAE">
        <w:rPr>
          <w:b/>
          <w:sz w:val="28"/>
        </w:rPr>
        <w:t>Оценка результатов освоения</w:t>
      </w:r>
      <w:r w:rsidRPr="00AA6AAE">
        <w:rPr>
          <w:b/>
          <w:spacing w:val="4"/>
          <w:sz w:val="28"/>
        </w:rPr>
        <w:t xml:space="preserve"> </w:t>
      </w:r>
      <w:r w:rsidRPr="00AA6AAE">
        <w:rPr>
          <w:b/>
          <w:sz w:val="28"/>
        </w:rPr>
        <w:t>программы</w:t>
      </w:r>
    </w:p>
    <w:p w:rsidR="00426CCC" w:rsidRDefault="006E13D0">
      <w:pPr>
        <w:pStyle w:val="a3"/>
        <w:tabs>
          <w:tab w:val="left" w:pos="2595"/>
          <w:tab w:val="left" w:pos="5303"/>
          <w:tab w:val="left" w:pos="6903"/>
          <w:tab w:val="left" w:pos="9867"/>
        </w:tabs>
        <w:spacing w:before="126"/>
        <w:ind w:right="99" w:firstLine="708"/>
        <w:jc w:val="both"/>
      </w:pPr>
      <w:r w:rsidRPr="00AA6AAE">
        <w:rPr>
          <w:b/>
          <w:i/>
        </w:rPr>
        <w:t>Педагогическая диагностика</w:t>
      </w:r>
      <w:r w:rsidRPr="00AA6AAE">
        <w:rPr>
          <w:b/>
        </w:rPr>
        <w:t>.</w:t>
      </w:r>
      <w:r>
        <w:t xml:space="preserve"> Каждый педагог во время работы постоянно изучает своих воспитанников. Такая работа проводится в ходе наблюдений за активностью детей в спонтанной и специально организованной деятельности. Для этого документация воспитателя детского сада включает в себя карты наблюдений детского развития, позволяющие фиксировать индивидуальную динамику и перспективы развития каждого ребенка в ходе различных видов деятельности (речевой, познавательной, художественной, игровой,</w:t>
      </w:r>
      <w:r>
        <w:tab/>
        <w:t>проектной</w:t>
      </w:r>
      <w:r>
        <w:tab/>
        <w:t>и</w:t>
      </w:r>
      <w:r>
        <w:tab/>
        <w:t>физического</w:t>
      </w:r>
      <w:r>
        <w:tab/>
        <w:t xml:space="preserve">развития) </w:t>
      </w:r>
      <w:proofErr w:type="gramStart"/>
      <w:r>
        <w:t>В</w:t>
      </w:r>
      <w:proofErr w:type="gramEnd"/>
      <w:r>
        <w:t xml:space="preserve">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1"/>
        </w:tabs>
        <w:spacing w:before="125"/>
        <w:ind w:hanging="494"/>
        <w:jc w:val="both"/>
        <w:rPr>
          <w:b/>
          <w:i/>
          <w:sz w:val="28"/>
        </w:rPr>
      </w:pPr>
      <w:r w:rsidRPr="00AA6AAE">
        <w:rPr>
          <w:b/>
          <w:i/>
          <w:sz w:val="28"/>
        </w:rPr>
        <w:t>Портфолио воспитателя (в электронном</w:t>
      </w:r>
      <w:r w:rsidRPr="00AA6AAE">
        <w:rPr>
          <w:b/>
          <w:i/>
          <w:spacing w:val="4"/>
          <w:sz w:val="28"/>
        </w:rPr>
        <w:t xml:space="preserve"> </w:t>
      </w:r>
      <w:r w:rsidRPr="00AA6AAE">
        <w:rPr>
          <w:b/>
          <w:i/>
          <w:sz w:val="28"/>
        </w:rPr>
        <w:t>виде</w:t>
      </w:r>
      <w:r w:rsidR="00AA6AAE" w:rsidRPr="00AA6AAE">
        <w:rPr>
          <w:b/>
          <w:i/>
          <w:sz w:val="28"/>
        </w:rPr>
        <w:t xml:space="preserve"> и печатном виде</w:t>
      </w:r>
      <w:r w:rsidRPr="00AA6AAE">
        <w:rPr>
          <w:b/>
          <w:i/>
          <w:sz w:val="28"/>
        </w:rPr>
        <w:t>)</w:t>
      </w:r>
    </w:p>
    <w:p w:rsidR="00426CCC" w:rsidRDefault="006E13D0">
      <w:pPr>
        <w:pStyle w:val="a3"/>
        <w:spacing w:before="126"/>
        <w:ind w:right="98"/>
        <w:jc w:val="both"/>
      </w:pPr>
      <w:r>
        <w:t>В современном дошкольном учреждении воспитателям приходится работать в условиях постоянной конкуренции. В большинстве случаев, портфолио воспитателя детского сада – это папка, которую создает и пополняет педагог-дошкольник, с целью повышения своей квалификации, отправляясь на которую необходимо подтверждение трудовой деятельности. Также можно сказать, что портфолио воспитателя – это своего рода форма для аттестации педагога, при помощи которой можно представить материалы своих работ, посещенных курсов, достигнутых успехов. Срок хранения – постоянно.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4"/>
        </w:tabs>
        <w:spacing w:before="127"/>
        <w:ind w:left="603" w:hanging="497"/>
        <w:jc w:val="both"/>
        <w:rPr>
          <w:b/>
          <w:sz w:val="28"/>
        </w:rPr>
      </w:pPr>
      <w:r w:rsidRPr="00AA6AAE">
        <w:rPr>
          <w:b/>
          <w:sz w:val="28"/>
        </w:rPr>
        <w:t xml:space="preserve">Творческая папка по </w:t>
      </w:r>
      <w:r w:rsidRPr="00AA6AAE">
        <w:rPr>
          <w:b/>
          <w:i/>
          <w:sz w:val="28"/>
        </w:rPr>
        <w:t>самообразованию (Срок хранения -</w:t>
      </w:r>
      <w:r w:rsidRPr="00AA6AAE">
        <w:rPr>
          <w:b/>
          <w:i/>
          <w:spacing w:val="2"/>
          <w:sz w:val="28"/>
        </w:rPr>
        <w:t xml:space="preserve"> </w:t>
      </w:r>
      <w:r w:rsidRPr="00AA6AAE">
        <w:rPr>
          <w:b/>
          <w:i/>
          <w:sz w:val="28"/>
        </w:rPr>
        <w:t>постоянно)</w:t>
      </w:r>
      <w:r w:rsidRPr="00AA6AAE">
        <w:rPr>
          <w:b/>
          <w:sz w:val="28"/>
        </w:rPr>
        <w:t>.</w:t>
      </w:r>
    </w:p>
    <w:p w:rsidR="00426CCC" w:rsidRDefault="006E13D0">
      <w:pPr>
        <w:pStyle w:val="a3"/>
        <w:spacing w:before="122"/>
        <w:ind w:right="102"/>
        <w:jc w:val="both"/>
      </w:pPr>
      <w:r>
        <w:t xml:space="preserve">Любая профессия требует самосовершенствования, а </w:t>
      </w:r>
      <w:r>
        <w:rPr>
          <w:spacing w:val="-5"/>
        </w:rPr>
        <w:t xml:space="preserve">уж </w:t>
      </w:r>
      <w:r>
        <w:t>тем более работа, связанная с детьми. Одним из путей повышения профессионального мастерства педагогов является самообразование. Это целенаправленная работа воспитателя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 Педагог должен в течении учебного года или другого периода времени углублённо заниматься проблемой, решение которой вызывает у него определённые затруднения или которая является предметом его особого интереса. Своевременное заполнение данного документа также помогает при сборе материалов для аттестации педагога. Выбираем тему и постепенно наполняем папку материалами</w:t>
      </w:r>
    </w:p>
    <w:p w:rsidR="00426CCC" w:rsidRDefault="00426CCC">
      <w:pPr>
        <w:jc w:val="both"/>
        <w:sectPr w:rsidR="00426CCC">
          <w:pgSz w:w="11910" w:h="16840"/>
          <w:pgMar w:top="340" w:right="320" w:bottom="280" w:left="460" w:header="720" w:footer="720" w:gutter="0"/>
          <w:cols w:space="720"/>
        </w:sectPr>
      </w:pPr>
    </w:p>
    <w:p w:rsidR="00AA6AAE" w:rsidRDefault="006E13D0" w:rsidP="00AA6AAE">
      <w:pPr>
        <w:pStyle w:val="a5"/>
        <w:numPr>
          <w:ilvl w:val="1"/>
          <w:numId w:val="6"/>
        </w:numPr>
        <w:tabs>
          <w:tab w:val="left" w:pos="601"/>
        </w:tabs>
        <w:spacing w:before="62" w:line="331" w:lineRule="auto"/>
        <w:ind w:left="107" w:right="5743" w:firstLine="0"/>
        <w:rPr>
          <w:i/>
          <w:sz w:val="28"/>
        </w:rPr>
      </w:pPr>
      <w:r w:rsidRPr="00AA6AAE">
        <w:rPr>
          <w:b/>
          <w:i/>
          <w:sz w:val="28"/>
        </w:rPr>
        <w:lastRenderedPageBreak/>
        <w:t>План досуговой деятельности</w:t>
      </w:r>
      <w:r>
        <w:rPr>
          <w:i/>
          <w:sz w:val="28"/>
        </w:rPr>
        <w:t xml:space="preserve"> </w:t>
      </w:r>
    </w:p>
    <w:p w:rsidR="00426CCC" w:rsidRPr="00AA6AAE" w:rsidRDefault="006E13D0" w:rsidP="00AA6AAE">
      <w:pPr>
        <w:pStyle w:val="a5"/>
        <w:numPr>
          <w:ilvl w:val="1"/>
          <w:numId w:val="6"/>
        </w:numPr>
        <w:tabs>
          <w:tab w:val="left" w:pos="601"/>
        </w:tabs>
        <w:spacing w:before="62" w:line="331" w:lineRule="auto"/>
        <w:ind w:left="107" w:right="5743" w:firstLine="0"/>
        <w:rPr>
          <w:b/>
          <w:i/>
          <w:sz w:val="28"/>
        </w:rPr>
      </w:pPr>
      <w:r w:rsidRPr="00AA6AAE">
        <w:rPr>
          <w:b/>
          <w:i/>
          <w:sz w:val="28"/>
        </w:rPr>
        <w:t>План проектной</w:t>
      </w:r>
      <w:r w:rsidRPr="00AA6AAE">
        <w:rPr>
          <w:b/>
          <w:i/>
          <w:spacing w:val="-11"/>
          <w:sz w:val="28"/>
        </w:rPr>
        <w:t xml:space="preserve"> </w:t>
      </w:r>
      <w:r w:rsidRPr="00AA6AAE">
        <w:rPr>
          <w:b/>
          <w:i/>
          <w:sz w:val="28"/>
        </w:rPr>
        <w:t>деятельности</w:t>
      </w:r>
    </w:p>
    <w:p w:rsidR="00426CCC" w:rsidRDefault="006E13D0">
      <w:pPr>
        <w:pStyle w:val="1"/>
        <w:numPr>
          <w:ilvl w:val="0"/>
          <w:numId w:val="6"/>
        </w:numPr>
        <w:tabs>
          <w:tab w:val="left" w:pos="392"/>
        </w:tabs>
        <w:spacing w:before="12"/>
        <w:ind w:hanging="285"/>
      </w:pPr>
      <w:r>
        <w:t>Документация по организации работы с воспитанниками ДОУ.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1"/>
        </w:tabs>
        <w:spacing w:before="118"/>
        <w:ind w:hanging="494"/>
        <w:rPr>
          <w:b/>
          <w:i/>
          <w:sz w:val="28"/>
        </w:rPr>
      </w:pPr>
      <w:r w:rsidRPr="00AA6AAE">
        <w:rPr>
          <w:b/>
          <w:i/>
          <w:sz w:val="28"/>
        </w:rPr>
        <w:t>Табель</w:t>
      </w:r>
      <w:r w:rsidRPr="00AA6AAE">
        <w:rPr>
          <w:b/>
          <w:i/>
          <w:spacing w:val="1"/>
          <w:sz w:val="28"/>
        </w:rPr>
        <w:t xml:space="preserve"> </w:t>
      </w:r>
      <w:r w:rsidRPr="00AA6AAE">
        <w:rPr>
          <w:b/>
          <w:i/>
          <w:sz w:val="28"/>
        </w:rPr>
        <w:t>посещаемости.</w:t>
      </w:r>
    </w:p>
    <w:p w:rsidR="00426CCC" w:rsidRDefault="006E13D0">
      <w:pPr>
        <w:pStyle w:val="a3"/>
        <w:tabs>
          <w:tab w:val="left" w:pos="3756"/>
          <w:tab w:val="left" w:pos="6596"/>
          <w:tab w:val="left" w:pos="10012"/>
        </w:tabs>
        <w:spacing w:before="122"/>
        <w:ind w:right="101"/>
        <w:jc w:val="both"/>
      </w:pPr>
      <w:r>
        <w:t>Он необходим для того, во-первых, чтобы ежедневно фиксировать количество детей в группе. Это помогает обеспечить питание детей и начисление родительской платы. Во-вторых, воспитателю проще сориентироваться на проведение занятий и раздачу материала</w:t>
      </w:r>
      <w:r>
        <w:tab/>
        <w:t>для</w:t>
      </w:r>
      <w:r>
        <w:tab/>
        <w:t>каждого</w:t>
      </w:r>
      <w:r>
        <w:tab/>
      </w:r>
      <w:r>
        <w:rPr>
          <w:spacing w:val="-3"/>
        </w:rPr>
        <w:t xml:space="preserve">ребенка. </w:t>
      </w:r>
      <w:r>
        <w:t>В-третьих, он помогает отследить заболеваемость детей в определенные периоды, наметить медсестре свою работу, направленную на оздоровление, а в период адаптации выявить беспричинные пропуски, усложняющие успешное прохождение адаптации ребёнка к условиям</w:t>
      </w:r>
      <w:r>
        <w:rPr>
          <w:spacing w:val="4"/>
        </w:rPr>
        <w:t xml:space="preserve"> </w:t>
      </w:r>
      <w:r>
        <w:t>ДОУ.</w:t>
      </w:r>
    </w:p>
    <w:p w:rsidR="00426CCC" w:rsidRPr="00AA6AAE" w:rsidRDefault="006E13D0">
      <w:pPr>
        <w:pStyle w:val="a5"/>
        <w:numPr>
          <w:ilvl w:val="1"/>
          <w:numId w:val="6"/>
        </w:numPr>
        <w:tabs>
          <w:tab w:val="left" w:pos="600"/>
        </w:tabs>
        <w:spacing w:before="129"/>
        <w:ind w:left="599"/>
        <w:jc w:val="both"/>
        <w:rPr>
          <w:b/>
          <w:i/>
          <w:sz w:val="28"/>
        </w:rPr>
      </w:pPr>
      <w:r w:rsidRPr="00AA6AAE">
        <w:rPr>
          <w:b/>
          <w:i/>
          <w:sz w:val="28"/>
        </w:rPr>
        <w:t>Индивидуальные сведения о родителях и</w:t>
      </w:r>
      <w:r w:rsidRPr="00AA6AAE">
        <w:rPr>
          <w:b/>
          <w:i/>
          <w:spacing w:val="-3"/>
          <w:sz w:val="28"/>
        </w:rPr>
        <w:t xml:space="preserve"> </w:t>
      </w:r>
      <w:r w:rsidRPr="00AA6AAE">
        <w:rPr>
          <w:b/>
          <w:i/>
          <w:sz w:val="28"/>
        </w:rPr>
        <w:t>воспитанниках.</w:t>
      </w:r>
    </w:p>
    <w:p w:rsidR="00426CCC" w:rsidRDefault="006E13D0">
      <w:pPr>
        <w:pStyle w:val="a3"/>
        <w:spacing w:before="122" w:line="242" w:lineRule="auto"/>
        <w:ind w:right="538"/>
      </w:pPr>
      <w:r>
        <w:t>Документация воспитателя ДОУ в соответствии с ФГОС ДО обязательно предполагает выявление сведений не только о детях, но и о родителях.</w:t>
      </w:r>
    </w:p>
    <w:p w:rsidR="00426CCC" w:rsidRDefault="006E13D0">
      <w:pPr>
        <w:pStyle w:val="a3"/>
        <w:spacing w:before="122"/>
        <w:ind w:right="513"/>
      </w:pPr>
      <w:r>
        <w:t>В официально принятой практике в специальном журнале обычно имеются следующие сведения о детях, посещающих группу: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фамилия, имя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дата рождения;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адрес проживания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телефоны;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ФИО родителей, бабушек и</w:t>
      </w:r>
      <w:r>
        <w:rPr>
          <w:spacing w:val="-20"/>
          <w:sz w:val="28"/>
        </w:rPr>
        <w:t xml:space="preserve"> </w:t>
      </w:r>
      <w:r>
        <w:rPr>
          <w:sz w:val="28"/>
        </w:rPr>
        <w:t>дедушек;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место работы родителей и</w:t>
      </w:r>
      <w:r>
        <w:rPr>
          <w:spacing w:val="-19"/>
          <w:sz w:val="28"/>
        </w:rPr>
        <w:t xml:space="preserve"> </w:t>
      </w:r>
      <w:r>
        <w:rPr>
          <w:sz w:val="28"/>
        </w:rPr>
        <w:t>телефоны;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242" w:lineRule="auto"/>
        <w:ind w:left="107" w:right="658" w:firstLine="0"/>
        <w:rPr>
          <w:sz w:val="28"/>
        </w:rPr>
      </w:pPr>
      <w:r>
        <w:rPr>
          <w:sz w:val="28"/>
        </w:rPr>
        <w:t xml:space="preserve">социальные статус семьи </w:t>
      </w:r>
      <w:r>
        <w:rPr>
          <w:i/>
          <w:sz w:val="28"/>
        </w:rPr>
        <w:t>(количество детей в семье, жилищные условия, полная - не полная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семья)</w:t>
      </w:r>
      <w:r>
        <w:rPr>
          <w:sz w:val="28"/>
        </w:rPr>
        <w:t>.</w:t>
      </w:r>
    </w:p>
    <w:p w:rsidR="00426CCC" w:rsidRDefault="006E13D0">
      <w:pPr>
        <w:pStyle w:val="a3"/>
        <w:spacing w:before="117"/>
        <w:ind w:right="99"/>
        <w:jc w:val="both"/>
      </w:pPr>
      <w:r>
        <w:t>Воспитателю следует в тактичной беседе выяснить у родителей информацию и отразить ее в журнале. Причем нельзя разглашать полученные данные, сведения эти должны быть конфиденциальными. От родителей требуется еще и письменное согласие на обработку персональных данных.</w:t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418"/>
        <w:gridCol w:w="1276"/>
        <w:gridCol w:w="1701"/>
        <w:gridCol w:w="1701"/>
        <w:gridCol w:w="1417"/>
        <w:gridCol w:w="1276"/>
        <w:gridCol w:w="850"/>
        <w:gridCol w:w="709"/>
        <w:gridCol w:w="567"/>
      </w:tblGrid>
      <w:tr w:rsidR="00CE2446" w:rsidRPr="00CE2446" w:rsidTr="00CE2446">
        <w:tc>
          <w:tcPr>
            <w:tcW w:w="425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418" w:type="dxa"/>
          </w:tcPr>
          <w:p w:rsid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ФИО</w:t>
            </w:r>
            <w:r>
              <w:rPr>
                <w:b/>
                <w:sz w:val="20"/>
                <w:szCs w:val="20"/>
                <w:lang w:eastAsia="ru-RU"/>
              </w:rPr>
              <w:t xml:space="preserve"> ребенка,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дата рождения</w:t>
            </w:r>
          </w:p>
        </w:tc>
        <w:tc>
          <w:tcPr>
            <w:tcW w:w="1276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Домашний адрес</w:t>
            </w:r>
          </w:p>
        </w:tc>
        <w:tc>
          <w:tcPr>
            <w:tcW w:w="1701" w:type="dxa"/>
          </w:tcPr>
          <w:p w:rsid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ФИО мамы</w:t>
            </w:r>
            <w:r>
              <w:rPr>
                <w:b/>
                <w:sz w:val="20"/>
                <w:szCs w:val="20"/>
                <w:lang w:eastAsia="ru-RU"/>
              </w:rPr>
              <w:t xml:space="preserve">, 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место работы, специальность, образование</w:t>
            </w:r>
          </w:p>
        </w:tc>
        <w:tc>
          <w:tcPr>
            <w:tcW w:w="1701" w:type="dxa"/>
          </w:tcPr>
          <w:p w:rsid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ФИО папы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место работы, специальность, образование</w:t>
            </w:r>
          </w:p>
        </w:tc>
        <w:tc>
          <w:tcPr>
            <w:tcW w:w="1417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Кол-во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детей</w:t>
            </w:r>
            <w:r>
              <w:rPr>
                <w:b/>
                <w:sz w:val="20"/>
                <w:szCs w:val="20"/>
                <w:lang w:eastAsia="ru-RU"/>
              </w:rPr>
              <w:t xml:space="preserve"> в семье, какой по счету ребенок</w:t>
            </w:r>
          </w:p>
        </w:tc>
        <w:tc>
          <w:tcPr>
            <w:tcW w:w="1276" w:type="dxa"/>
          </w:tcPr>
          <w:p w:rsid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Жилая площадь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(дом, квартира)</w:t>
            </w:r>
          </w:p>
        </w:tc>
        <w:tc>
          <w:tcPr>
            <w:tcW w:w="850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Статус</w:t>
            </w:r>
          </w:p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семьи</w:t>
            </w:r>
          </w:p>
        </w:tc>
        <w:tc>
          <w:tcPr>
            <w:tcW w:w="709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Нац.</w:t>
            </w:r>
          </w:p>
        </w:tc>
        <w:tc>
          <w:tcPr>
            <w:tcW w:w="567" w:type="dxa"/>
          </w:tcPr>
          <w:p w:rsidR="00CE2446" w:rsidRPr="00CE2446" w:rsidRDefault="00CE2446" w:rsidP="00CE244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CE2446">
              <w:rPr>
                <w:b/>
                <w:sz w:val="20"/>
                <w:szCs w:val="20"/>
                <w:lang w:eastAsia="ru-RU"/>
              </w:rPr>
              <w:t>Гр</w:t>
            </w:r>
          </w:p>
        </w:tc>
      </w:tr>
    </w:tbl>
    <w:p w:rsidR="00CE2446" w:rsidRDefault="00CE2446" w:rsidP="00CE2446">
      <w:pPr>
        <w:pStyle w:val="a3"/>
        <w:spacing w:before="117"/>
        <w:ind w:left="0" w:right="99"/>
        <w:jc w:val="both"/>
      </w:pPr>
    </w:p>
    <w:p w:rsidR="00426CCC" w:rsidRPr="00987160" w:rsidRDefault="006E13D0">
      <w:pPr>
        <w:pStyle w:val="a5"/>
        <w:numPr>
          <w:ilvl w:val="1"/>
          <w:numId w:val="6"/>
        </w:numPr>
        <w:tabs>
          <w:tab w:val="left" w:pos="601"/>
        </w:tabs>
        <w:spacing w:before="122"/>
        <w:ind w:hanging="494"/>
        <w:jc w:val="both"/>
        <w:rPr>
          <w:b/>
          <w:i/>
          <w:sz w:val="28"/>
        </w:rPr>
      </w:pPr>
      <w:r w:rsidRPr="00987160">
        <w:rPr>
          <w:b/>
          <w:i/>
          <w:sz w:val="28"/>
        </w:rPr>
        <w:t>Возрастной список детей и возрастные</w:t>
      </w:r>
      <w:r w:rsidRPr="00987160">
        <w:rPr>
          <w:b/>
          <w:i/>
          <w:spacing w:val="-3"/>
          <w:sz w:val="28"/>
        </w:rPr>
        <w:t xml:space="preserve"> </w:t>
      </w:r>
      <w:r w:rsidRPr="00987160">
        <w:rPr>
          <w:b/>
          <w:i/>
          <w:sz w:val="28"/>
        </w:rPr>
        <w:t>особенности</w:t>
      </w:r>
    </w:p>
    <w:p w:rsidR="00426CCC" w:rsidRDefault="006E13D0">
      <w:pPr>
        <w:pStyle w:val="a3"/>
        <w:spacing w:before="127"/>
        <w:ind w:right="107"/>
        <w:jc w:val="both"/>
      </w:pPr>
      <w:r>
        <w:t>Состав детей в одной и той же группе неоднороден по возрасту, и иногда разница может доходить до года. Воспитатель должен учитывать возраст каждого ребенка в группе, так как разница в возрасте влияет на особенности индивидуального подхода к каждому из детей. Простой список с указанием возраста может помочь предотвратить весьма серьезные проблемы в группе.</w:t>
      </w:r>
    </w:p>
    <w:p w:rsidR="00426CCC" w:rsidRDefault="006E13D0">
      <w:pPr>
        <w:pStyle w:val="a5"/>
        <w:numPr>
          <w:ilvl w:val="1"/>
          <w:numId w:val="6"/>
        </w:numPr>
        <w:tabs>
          <w:tab w:val="left" w:pos="605"/>
        </w:tabs>
        <w:spacing w:before="126"/>
        <w:ind w:left="604" w:hanging="498"/>
        <w:jc w:val="both"/>
        <w:rPr>
          <w:i/>
          <w:sz w:val="28"/>
        </w:rPr>
      </w:pPr>
      <w:r>
        <w:rPr>
          <w:i/>
          <w:sz w:val="28"/>
        </w:rPr>
        <w:t>Лист здоровья на воспитанников</w:t>
      </w:r>
      <w:r>
        <w:rPr>
          <w:i/>
          <w:spacing w:val="-2"/>
          <w:sz w:val="28"/>
        </w:rPr>
        <w:t xml:space="preserve"> </w:t>
      </w:r>
      <w:r w:rsidR="00987160">
        <w:rPr>
          <w:i/>
          <w:sz w:val="28"/>
        </w:rPr>
        <w:t xml:space="preserve">группы. </w:t>
      </w:r>
      <w:r w:rsidR="00CE2446">
        <w:rPr>
          <w:i/>
          <w:sz w:val="28"/>
        </w:rPr>
        <w:t>(вес, рост, группы здоровья на начало и конец года</w:t>
      </w:r>
      <w:r w:rsidR="00987160">
        <w:rPr>
          <w:i/>
          <w:sz w:val="28"/>
        </w:rPr>
        <w:t>, рекомендации врачей</w:t>
      </w:r>
      <w:r w:rsidR="00CE2446">
        <w:rPr>
          <w:i/>
          <w:sz w:val="28"/>
        </w:rPr>
        <w:t>)</w:t>
      </w:r>
    </w:p>
    <w:p w:rsidR="00426CCC" w:rsidRDefault="006E13D0">
      <w:pPr>
        <w:pStyle w:val="a3"/>
        <w:spacing w:before="122"/>
        <w:ind w:right="99"/>
        <w:jc w:val="both"/>
      </w:pPr>
      <w:r>
        <w:t xml:space="preserve">В практике важно выработать дифференцированный подход к детям с учетом состояния их здоровья. Для этого в группах имеются так называемые </w:t>
      </w:r>
      <w:r>
        <w:rPr>
          <w:i/>
        </w:rPr>
        <w:t>«Листы здоровья»</w:t>
      </w:r>
      <w:r>
        <w:t>, которые заполняются медицинским персоналом. Ведь, как правило, дети не посещают ДОУ в связи с болезнью. Медицинский персонал и воспитатель обязательно тесно</w:t>
      </w:r>
      <w:r>
        <w:rPr>
          <w:spacing w:val="18"/>
        </w:rPr>
        <w:t xml:space="preserve"> </w:t>
      </w:r>
      <w:r>
        <w:t>сотрудничают</w:t>
      </w:r>
    </w:p>
    <w:p w:rsidR="00426CCC" w:rsidRDefault="00426CCC">
      <w:pPr>
        <w:jc w:val="both"/>
        <w:sectPr w:rsidR="00426CCC">
          <w:pgSz w:w="11910" w:h="16840"/>
          <w:pgMar w:top="340" w:right="320" w:bottom="280" w:left="460" w:header="720" w:footer="720" w:gutter="0"/>
          <w:cols w:space="720"/>
        </w:sectPr>
      </w:pPr>
    </w:p>
    <w:p w:rsidR="00D837E0" w:rsidRDefault="006E13D0" w:rsidP="00D837E0">
      <w:pPr>
        <w:pStyle w:val="a3"/>
        <w:spacing w:before="62"/>
        <w:ind w:right="100"/>
        <w:jc w:val="both"/>
      </w:pPr>
      <w:r>
        <w:lastRenderedPageBreak/>
        <w:t xml:space="preserve">между собой. </w:t>
      </w:r>
      <w:r>
        <w:rPr>
          <w:spacing w:val="-3"/>
        </w:rPr>
        <w:t xml:space="preserve">Без </w:t>
      </w:r>
      <w:r>
        <w:t xml:space="preserve">этой взаимосвязи </w:t>
      </w:r>
      <w:r w:rsidR="00987160">
        <w:t>невозможна грамотная оздоровительная работа</w:t>
      </w:r>
      <w:r>
        <w:t xml:space="preserve">.  Врач осуществляет распределение детей по группам здоровья. По результатам </w:t>
      </w:r>
      <w:proofErr w:type="spellStart"/>
      <w:r w:rsidR="00D837E0">
        <w:t>проф</w:t>
      </w:r>
      <w:proofErr w:type="spellEnd"/>
      <w:r w:rsidR="00D837E0">
        <w:t xml:space="preserve"> осмотров </w:t>
      </w:r>
      <w:r>
        <w:t xml:space="preserve">врач   дает   </w:t>
      </w:r>
      <w:r w:rsidR="00987160">
        <w:t>рекомендации, фиксируя</w:t>
      </w:r>
      <w:r>
        <w:t xml:space="preserve">   их   документально. В практической работе воспитателя</w:t>
      </w:r>
      <w:r w:rsidR="008869FB">
        <w:t>м</w:t>
      </w:r>
      <w:r>
        <w:t xml:space="preserve"> важны именно рекомендации, а не клинический диагноз </w:t>
      </w:r>
      <w:r>
        <w:rPr>
          <w:i/>
        </w:rPr>
        <w:t>(он является врачебной тайной)</w:t>
      </w:r>
      <w:r>
        <w:t xml:space="preserve">. Все перечисленное отражается в </w:t>
      </w:r>
      <w:r>
        <w:rPr>
          <w:i/>
        </w:rPr>
        <w:t xml:space="preserve">«Листе здоровья» </w:t>
      </w:r>
    </w:p>
    <w:p w:rsidR="00D837E0" w:rsidRDefault="00D837E0" w:rsidP="00D837E0">
      <w:pPr>
        <w:pStyle w:val="a3"/>
        <w:spacing w:before="62"/>
        <w:ind w:right="100"/>
        <w:jc w:val="both"/>
      </w:pPr>
    </w:p>
    <w:p w:rsidR="00426CCC" w:rsidRDefault="00D837E0" w:rsidP="00D837E0">
      <w:pPr>
        <w:pStyle w:val="a3"/>
        <w:spacing w:before="62"/>
        <w:ind w:right="100"/>
        <w:jc w:val="both"/>
      </w:pPr>
      <w:r w:rsidRPr="00D837E0">
        <w:rPr>
          <w:b/>
        </w:rPr>
        <w:t>3.5.</w:t>
      </w:r>
      <w:r>
        <w:t xml:space="preserve"> </w:t>
      </w:r>
      <w:r w:rsidR="006E13D0">
        <w:rPr>
          <w:i/>
        </w:rPr>
        <w:t>Режим дня</w:t>
      </w:r>
      <w:r w:rsidR="006E13D0">
        <w:rPr>
          <w:i/>
          <w:spacing w:val="4"/>
        </w:rPr>
        <w:t xml:space="preserve"> </w:t>
      </w:r>
      <w:r w:rsidR="006E13D0">
        <w:rPr>
          <w:i/>
        </w:rPr>
        <w:t>группы</w:t>
      </w:r>
      <w:r w:rsidR="006E13D0">
        <w:t>.</w:t>
      </w:r>
    </w:p>
    <w:p w:rsidR="00426CCC" w:rsidRDefault="006E13D0">
      <w:pPr>
        <w:pStyle w:val="a3"/>
        <w:spacing w:before="122"/>
        <w:ind w:right="111"/>
        <w:jc w:val="both"/>
      </w:pPr>
      <w:r>
        <w:t>Режим дня на теплый и холодный период времени необходим для рациональной продолжительности и разумного чередования различных видов деятельности и отдыха детей в течение суток.</w:t>
      </w:r>
    </w:p>
    <w:p w:rsidR="00426CCC" w:rsidRPr="00D837E0" w:rsidRDefault="00D837E0" w:rsidP="00D837E0">
      <w:pPr>
        <w:tabs>
          <w:tab w:val="left" w:pos="601"/>
        </w:tabs>
        <w:spacing w:before="126"/>
        <w:ind w:left="107"/>
        <w:jc w:val="both"/>
        <w:rPr>
          <w:sz w:val="28"/>
        </w:rPr>
      </w:pPr>
      <w:r w:rsidRPr="00D837E0">
        <w:rPr>
          <w:b/>
          <w:sz w:val="28"/>
        </w:rPr>
        <w:t>3.6.</w:t>
      </w:r>
      <w:r>
        <w:rPr>
          <w:sz w:val="28"/>
        </w:rPr>
        <w:t xml:space="preserve"> </w:t>
      </w:r>
      <w:r w:rsidR="006E13D0" w:rsidRPr="00D837E0">
        <w:rPr>
          <w:sz w:val="28"/>
        </w:rPr>
        <w:t xml:space="preserve">Карта стула детей </w:t>
      </w:r>
      <w:r w:rsidR="006E13D0" w:rsidRPr="00D837E0">
        <w:rPr>
          <w:i/>
          <w:sz w:val="28"/>
        </w:rPr>
        <w:t>(только для детей до 3-х лет)</w:t>
      </w:r>
      <w:r w:rsidR="00CE2446" w:rsidRPr="00D837E0">
        <w:rPr>
          <w:sz w:val="28"/>
        </w:rPr>
        <w:t>, журнал утреннего фильтра</w:t>
      </w:r>
    </w:p>
    <w:p w:rsidR="002F1D84" w:rsidRDefault="006E13D0">
      <w:pPr>
        <w:pStyle w:val="a3"/>
        <w:spacing w:before="126"/>
        <w:ind w:right="111"/>
        <w:jc w:val="both"/>
      </w:pPr>
      <w:r>
        <w:t>Карта стула детей и утренний фильтр позволяет выявить заболевание ребёнка на ранней стадии и принять меры для сохранения здоровья детского коллектива группы.</w:t>
      </w:r>
    </w:p>
    <w:p w:rsidR="00426CCC" w:rsidRDefault="002F1D84" w:rsidP="002F1D84">
      <w:pPr>
        <w:pStyle w:val="a3"/>
        <w:spacing w:before="122"/>
        <w:ind w:right="99"/>
        <w:jc w:val="both"/>
      </w:pPr>
      <w:r>
        <w:t>Ежедневный утренний прием детей должен проводиться воспитателями, которые опрашивают родителей о состоянии здоровья детей, осматривают зев, кожу, измеряют температуру тела. Измерение температуры тела проводится во всех возрастных группах ежедневно. Выявленные при осмотре дети с подозрением на заболевание в детский сад не принимаются, а заболевшие в течении дня изолируются от здоровых детей в изолятор до прихода</w:t>
      </w:r>
      <w:r>
        <w:rPr>
          <w:spacing w:val="-6"/>
        </w:rPr>
        <w:t xml:space="preserve"> </w:t>
      </w:r>
      <w:r>
        <w:t>родителей.</w:t>
      </w:r>
      <w:r w:rsidR="006E13D0">
        <w:t xml:space="preserve"> </w:t>
      </w:r>
    </w:p>
    <w:p w:rsidR="00426CCC" w:rsidRPr="00D837E0" w:rsidRDefault="00D837E0" w:rsidP="00D837E0">
      <w:pPr>
        <w:tabs>
          <w:tab w:val="left" w:pos="601"/>
        </w:tabs>
        <w:spacing w:before="124"/>
        <w:ind w:left="107"/>
        <w:jc w:val="both"/>
        <w:rPr>
          <w:sz w:val="28"/>
        </w:rPr>
      </w:pPr>
      <w:r w:rsidRPr="00D837E0">
        <w:rPr>
          <w:b/>
          <w:sz w:val="28"/>
        </w:rPr>
        <w:t>3.7.</w:t>
      </w:r>
      <w:r>
        <w:rPr>
          <w:sz w:val="28"/>
        </w:rPr>
        <w:t xml:space="preserve"> </w:t>
      </w:r>
      <w:r w:rsidR="006E13D0" w:rsidRPr="00D837E0">
        <w:rPr>
          <w:sz w:val="28"/>
        </w:rPr>
        <w:t>Адаптационный</w:t>
      </w:r>
      <w:r w:rsidR="006E13D0" w:rsidRPr="00D837E0">
        <w:rPr>
          <w:spacing w:val="-2"/>
          <w:sz w:val="28"/>
        </w:rPr>
        <w:t xml:space="preserve"> </w:t>
      </w:r>
      <w:r w:rsidR="006E13D0" w:rsidRPr="00D837E0">
        <w:rPr>
          <w:sz w:val="28"/>
        </w:rPr>
        <w:t>лист.</w:t>
      </w:r>
    </w:p>
    <w:p w:rsidR="00426CCC" w:rsidRDefault="006E13D0">
      <w:pPr>
        <w:pStyle w:val="a3"/>
        <w:spacing w:before="126"/>
        <w:ind w:right="99"/>
        <w:jc w:val="both"/>
      </w:pPr>
      <w:r>
        <w:t xml:space="preserve">На период адаптации детей вводится ещё один вид документа - адаптационный лист. В нём отмечается дата поступления ребёнка, его время пребывания в ДОУ, особенности поведения в знаковом исполнении. Своевременный анализ данного документа помогает педагогам выявить и устранить или сгладить проблему адаптации ребёнка. На основе анализа координируется совместная работа </w:t>
      </w:r>
      <w:r w:rsidR="002F1D84">
        <w:rPr>
          <w:i/>
        </w:rPr>
        <w:t xml:space="preserve">«педагог – медик – </w:t>
      </w:r>
      <w:r>
        <w:rPr>
          <w:i/>
          <w:spacing w:val="1"/>
        </w:rPr>
        <w:t xml:space="preserve"> </w:t>
      </w:r>
      <w:r>
        <w:rPr>
          <w:i/>
        </w:rPr>
        <w:t>родители»</w:t>
      </w:r>
      <w:r>
        <w:t>.</w:t>
      </w:r>
    </w:p>
    <w:p w:rsidR="00832A47" w:rsidRDefault="00832A47">
      <w:pPr>
        <w:pStyle w:val="a3"/>
        <w:spacing w:before="126"/>
        <w:ind w:right="99"/>
        <w:jc w:val="both"/>
      </w:pPr>
      <w:r w:rsidRPr="00832A47">
        <w:rPr>
          <w:b/>
        </w:rPr>
        <w:t>3.8.</w:t>
      </w:r>
      <w:r>
        <w:t xml:space="preserve"> Развивающая предметно – пространственная среда ДОУ в соответствии с ФГОС.</w:t>
      </w:r>
    </w:p>
    <w:p w:rsidR="002F1D84" w:rsidRDefault="00832A47" w:rsidP="00D837E0">
      <w:pPr>
        <w:pStyle w:val="a3"/>
        <w:spacing w:before="126"/>
        <w:ind w:right="99"/>
        <w:jc w:val="both"/>
      </w:pPr>
      <w:r>
        <w:t xml:space="preserve">Расписываются центры развития в соответствии с 5 образовательными областями в соответствии с рекомендациями инновационной программы </w:t>
      </w:r>
      <w:r w:rsidR="00D837E0">
        <w:t>«От рождения до школы».  Н.Е. Вераксы, их наполняемость с фото.</w:t>
      </w:r>
      <w:r>
        <w:t xml:space="preserve"> </w:t>
      </w:r>
    </w:p>
    <w:p w:rsidR="00426CCC" w:rsidRDefault="006E13D0">
      <w:pPr>
        <w:pStyle w:val="1"/>
        <w:numPr>
          <w:ilvl w:val="0"/>
          <w:numId w:val="6"/>
        </w:numPr>
        <w:tabs>
          <w:tab w:val="left" w:pos="392"/>
        </w:tabs>
        <w:spacing w:before="135"/>
        <w:ind w:hanging="285"/>
        <w:jc w:val="both"/>
      </w:pPr>
      <w:r>
        <w:t>Документация по организации взаимодействия с семьями</w:t>
      </w:r>
      <w:r>
        <w:rPr>
          <w:spacing w:val="-6"/>
        </w:rPr>
        <w:t xml:space="preserve"> </w:t>
      </w:r>
      <w:r>
        <w:t>воспитанников.</w:t>
      </w:r>
    </w:p>
    <w:p w:rsidR="00426CCC" w:rsidRDefault="006E13D0">
      <w:pPr>
        <w:pStyle w:val="a5"/>
        <w:numPr>
          <w:ilvl w:val="1"/>
          <w:numId w:val="6"/>
        </w:numPr>
        <w:tabs>
          <w:tab w:val="left" w:pos="601"/>
        </w:tabs>
        <w:spacing w:before="118"/>
        <w:ind w:hanging="494"/>
        <w:jc w:val="both"/>
        <w:rPr>
          <w:i/>
          <w:sz w:val="28"/>
        </w:rPr>
      </w:pPr>
      <w:r>
        <w:rPr>
          <w:i/>
          <w:sz w:val="28"/>
        </w:rPr>
        <w:t>План Взаимодействия с родителями воспитанников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группы.</w:t>
      </w:r>
    </w:p>
    <w:p w:rsidR="00426CCC" w:rsidRDefault="006E13D0">
      <w:pPr>
        <w:pStyle w:val="a3"/>
        <w:spacing w:before="126"/>
        <w:ind w:right="108"/>
        <w:jc w:val="both"/>
      </w:pPr>
      <w:r>
        <w:t xml:space="preserve">Содержание работы с родителями планируется на месяц или неделю. Следует указать, в какие дни и что будет сделано каждым воспитателем группы, и какие </w:t>
      </w:r>
      <w:proofErr w:type="spellStart"/>
      <w:r>
        <w:t>общесадовские</w:t>
      </w:r>
      <w:proofErr w:type="spellEnd"/>
      <w:r>
        <w:t xml:space="preserve"> мероприятия будут проведены. Причем писать надо не только те мероприятия, которые проводятся воспитателем, но и специалистами, работающими на этой группе. Вне зависимости от того, кто проводит занятия, организатором его будет в любом случае воспитатель.</w:t>
      </w:r>
    </w:p>
    <w:p w:rsidR="00426CCC" w:rsidRDefault="006E13D0">
      <w:pPr>
        <w:pStyle w:val="a3"/>
        <w:spacing w:before="125"/>
        <w:jc w:val="both"/>
      </w:pPr>
      <w:r>
        <w:t>Работа может быть расписана в различных формах проведения: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122"/>
        <w:ind w:left="272" w:hanging="165"/>
        <w:jc w:val="both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/>
        <w:ind w:left="272" w:hanging="165"/>
        <w:jc w:val="both"/>
        <w:rPr>
          <w:sz w:val="28"/>
        </w:rPr>
      </w:pPr>
      <w:r>
        <w:rPr>
          <w:sz w:val="28"/>
        </w:rPr>
        <w:t>консультации (индивидуальные,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групповые,</w:t>
      </w:r>
    </w:p>
    <w:p w:rsidR="00426CCC" w:rsidRDefault="00426CCC">
      <w:pPr>
        <w:jc w:val="both"/>
        <w:rPr>
          <w:sz w:val="28"/>
        </w:rPr>
        <w:sectPr w:rsidR="00426CCC">
          <w:pgSz w:w="11910" w:h="16840"/>
          <w:pgMar w:top="340" w:right="320" w:bottom="280" w:left="460" w:header="720" w:footer="720" w:gutter="0"/>
          <w:cols w:space="720"/>
        </w:sectPr>
      </w:pP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62" w:line="321" w:lineRule="exact"/>
        <w:ind w:left="272" w:hanging="165"/>
        <w:rPr>
          <w:sz w:val="28"/>
        </w:rPr>
      </w:pPr>
      <w:r>
        <w:rPr>
          <w:sz w:val="28"/>
        </w:rPr>
        <w:lastRenderedPageBreak/>
        <w:t>семинары-практикумы,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0" w:lineRule="exact"/>
        <w:ind w:left="272" w:hanging="165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эпизодические беседы 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клубы 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интересам,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развлечения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анкетирование,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родительские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посиделки,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тренинги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3" w:line="321" w:lineRule="exact"/>
        <w:ind w:left="272" w:hanging="165"/>
        <w:rPr>
          <w:sz w:val="28"/>
        </w:rPr>
      </w:pPr>
      <w:r>
        <w:rPr>
          <w:sz w:val="28"/>
        </w:rPr>
        <w:t>экскурсии,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туристические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походы,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6"/>
        </w:tabs>
        <w:spacing w:before="2"/>
        <w:ind w:left="276" w:hanging="169"/>
        <w:rPr>
          <w:sz w:val="28"/>
        </w:rPr>
      </w:pPr>
      <w:r>
        <w:rPr>
          <w:sz w:val="28"/>
        </w:rPr>
        <w:t>участие родителей в общественной жизни группы и</w:t>
      </w:r>
      <w:r>
        <w:rPr>
          <w:spacing w:val="-9"/>
          <w:sz w:val="28"/>
        </w:rPr>
        <w:t xml:space="preserve"> </w:t>
      </w:r>
      <w:r>
        <w:rPr>
          <w:sz w:val="28"/>
        </w:rPr>
        <w:t>прочее.</w:t>
      </w:r>
    </w:p>
    <w:p w:rsidR="00426CCC" w:rsidRDefault="006E13D0">
      <w:pPr>
        <w:pStyle w:val="a3"/>
        <w:spacing w:before="126"/>
      </w:pPr>
      <w:r>
        <w:t>Работа в детском саду с родителями должна планироваться в соответствии с годовыми задачами учреждения.</w:t>
      </w:r>
    </w:p>
    <w:p w:rsidR="00426CCC" w:rsidRDefault="006E13D0">
      <w:pPr>
        <w:pStyle w:val="a3"/>
      </w:pPr>
      <w:r>
        <w:rPr>
          <w:spacing w:val="-70"/>
          <w:u w:val="single"/>
        </w:rPr>
        <w:t xml:space="preserve"> </w:t>
      </w:r>
      <w:r w:rsidR="002F1D84">
        <w:rPr>
          <w:u w:val="single"/>
        </w:rPr>
        <w:t>Рекоменду</w:t>
      </w:r>
      <w:r>
        <w:rPr>
          <w:u w:val="single"/>
        </w:rPr>
        <w:t>ю</w:t>
      </w:r>
      <w:r>
        <w:t>: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123"/>
        <w:ind w:left="272" w:hanging="165"/>
        <w:rPr>
          <w:sz w:val="28"/>
        </w:rPr>
      </w:pPr>
      <w:r>
        <w:rPr>
          <w:sz w:val="28"/>
        </w:rPr>
        <w:t>акции,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мастер-классы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тренинги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ассамблеи,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вечера музыки и</w:t>
      </w:r>
      <w:r>
        <w:rPr>
          <w:spacing w:val="-2"/>
          <w:sz w:val="28"/>
        </w:rPr>
        <w:t xml:space="preserve"> </w:t>
      </w:r>
      <w:r>
        <w:rPr>
          <w:sz w:val="28"/>
        </w:rPr>
        <w:t>поэзии,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1"/>
        <w:ind w:left="107" w:right="268" w:firstLine="0"/>
        <w:rPr>
          <w:sz w:val="28"/>
        </w:rPr>
      </w:pPr>
      <w:r>
        <w:rPr>
          <w:sz w:val="28"/>
        </w:rPr>
        <w:t>посещения семьями программных мероприятий семейного абонемента,</w:t>
      </w:r>
      <w:r>
        <w:rPr>
          <w:spacing w:val="-39"/>
          <w:sz w:val="28"/>
        </w:rPr>
        <w:t xml:space="preserve"> </w:t>
      </w:r>
      <w:r>
        <w:rPr>
          <w:sz w:val="28"/>
        </w:rPr>
        <w:t>организованных учреждениями культуры и искусства, по запросу детского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сада;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1" w:line="321" w:lineRule="exact"/>
        <w:ind w:left="272" w:hanging="165"/>
        <w:rPr>
          <w:sz w:val="28"/>
        </w:rPr>
      </w:pPr>
      <w:r>
        <w:rPr>
          <w:sz w:val="28"/>
        </w:rPr>
        <w:t>семейные</w:t>
      </w:r>
      <w:r>
        <w:rPr>
          <w:spacing w:val="-4"/>
          <w:sz w:val="28"/>
        </w:rPr>
        <w:t xml:space="preserve"> </w:t>
      </w:r>
      <w:r>
        <w:rPr>
          <w:sz w:val="28"/>
        </w:rPr>
        <w:t>гостиные,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фестивали,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семейные</w:t>
      </w:r>
      <w:r>
        <w:rPr>
          <w:spacing w:val="-4"/>
          <w:sz w:val="28"/>
        </w:rPr>
        <w:t xml:space="preserve"> </w:t>
      </w:r>
      <w:r>
        <w:rPr>
          <w:sz w:val="28"/>
        </w:rPr>
        <w:t>клубы,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вечера вопросов и</w:t>
      </w:r>
      <w:r>
        <w:rPr>
          <w:spacing w:val="4"/>
          <w:sz w:val="28"/>
        </w:rPr>
        <w:t xml:space="preserve"> </w:t>
      </w:r>
      <w:r>
        <w:rPr>
          <w:sz w:val="28"/>
        </w:rPr>
        <w:t>ответов,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салоны,</w:t>
      </w:r>
      <w:r>
        <w:rPr>
          <w:spacing w:val="2"/>
          <w:sz w:val="28"/>
        </w:rPr>
        <w:t xml:space="preserve"> </w:t>
      </w:r>
      <w:r>
        <w:rPr>
          <w:sz w:val="28"/>
        </w:rPr>
        <w:t>студии,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праздники (в том 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семейные,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 w:line="321" w:lineRule="exact"/>
        <w:ind w:left="272" w:hanging="165"/>
        <w:rPr>
          <w:sz w:val="28"/>
        </w:rPr>
      </w:pPr>
      <w:r>
        <w:rPr>
          <w:sz w:val="28"/>
        </w:rPr>
        <w:t>прогулки,</w:t>
      </w:r>
      <w:r>
        <w:rPr>
          <w:spacing w:val="2"/>
          <w:sz w:val="28"/>
        </w:rPr>
        <w:t xml:space="preserve"> </w:t>
      </w:r>
      <w:r>
        <w:rPr>
          <w:sz w:val="28"/>
        </w:rPr>
        <w:t>экскурсии,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line="321" w:lineRule="exact"/>
        <w:ind w:left="272" w:hanging="165"/>
        <w:rPr>
          <w:sz w:val="28"/>
        </w:rPr>
      </w:pPr>
      <w:r>
        <w:rPr>
          <w:sz w:val="28"/>
        </w:rPr>
        <w:t>проектная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деятельность,</w:t>
      </w:r>
    </w:p>
    <w:p w:rsidR="00426CCC" w:rsidRDefault="006E13D0">
      <w:pPr>
        <w:pStyle w:val="a5"/>
        <w:numPr>
          <w:ilvl w:val="0"/>
          <w:numId w:val="5"/>
        </w:numPr>
        <w:tabs>
          <w:tab w:val="left" w:pos="272"/>
        </w:tabs>
        <w:spacing w:before="2"/>
        <w:ind w:left="272" w:hanging="165"/>
        <w:rPr>
          <w:sz w:val="28"/>
        </w:rPr>
      </w:pPr>
      <w:r>
        <w:rPr>
          <w:sz w:val="28"/>
        </w:rPr>
        <w:t>семейный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театр.</w:t>
      </w:r>
    </w:p>
    <w:p w:rsidR="00426CCC" w:rsidRDefault="006E13D0">
      <w:pPr>
        <w:pStyle w:val="a5"/>
        <w:numPr>
          <w:ilvl w:val="1"/>
          <w:numId w:val="6"/>
        </w:numPr>
        <w:tabs>
          <w:tab w:val="left" w:pos="601"/>
        </w:tabs>
        <w:spacing w:before="126"/>
        <w:ind w:hanging="494"/>
        <w:rPr>
          <w:i/>
          <w:sz w:val="28"/>
        </w:rPr>
      </w:pPr>
      <w:r>
        <w:rPr>
          <w:i/>
          <w:sz w:val="28"/>
        </w:rPr>
        <w:t>Протоколы родительских собраний группы.</w:t>
      </w:r>
    </w:p>
    <w:p w:rsidR="00426CCC" w:rsidRDefault="006E13D0" w:rsidP="00D837E0">
      <w:pPr>
        <w:pStyle w:val="a3"/>
        <w:spacing w:before="122"/>
        <w:ind w:right="103"/>
        <w:sectPr w:rsidR="00426CCC">
          <w:pgSz w:w="11910" w:h="16840"/>
          <w:pgMar w:top="340" w:right="320" w:bottom="280" w:left="460" w:header="720" w:footer="720" w:gutter="0"/>
          <w:cols w:space="720"/>
        </w:sectPr>
      </w:pPr>
      <w:r>
        <w:t>Протокол родительских собраний в детском саду является важным документом. К его составлению нужно подходить ответственно и грамотно. Любое решение становится правомочным только в случае наличия протокола. Его необходимо вести всегда, вне зависимости от степени</w:t>
      </w:r>
      <w:r w:rsidR="00D837E0">
        <w:t xml:space="preserve"> важности обсуждаемых вопросов.</w:t>
      </w:r>
    </w:p>
    <w:p w:rsidR="00426CCC" w:rsidRDefault="00426CCC" w:rsidP="00D837E0">
      <w:pPr>
        <w:pStyle w:val="a3"/>
        <w:tabs>
          <w:tab w:val="left" w:pos="9705"/>
        </w:tabs>
        <w:spacing w:before="190"/>
        <w:ind w:left="0" w:right="103"/>
        <w:rPr>
          <w:i/>
        </w:rPr>
      </w:pPr>
    </w:p>
    <w:sectPr w:rsidR="00426CCC">
      <w:pgSz w:w="11910" w:h="16840"/>
      <w:pgMar w:top="340" w:right="3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A1A81"/>
    <w:multiLevelType w:val="multilevel"/>
    <w:tmpl w:val="5B5EB8E4"/>
    <w:lvl w:ilvl="0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1A0D2C02"/>
    <w:multiLevelType w:val="hybridMultilevel"/>
    <w:tmpl w:val="E31C27EC"/>
    <w:lvl w:ilvl="0" w:tplc="F02A18C0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CEE4C1A2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FF6EAC12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ADB229D2"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 w:tplc="AE9C421C">
      <w:numFmt w:val="bullet"/>
      <w:lvlText w:val="•"/>
      <w:lvlJc w:val="left"/>
      <w:pPr>
        <w:ind w:left="4511" w:hanging="164"/>
      </w:pPr>
      <w:rPr>
        <w:rFonts w:hint="default"/>
        <w:lang w:val="ru-RU" w:eastAsia="en-US" w:bidi="ar-SA"/>
      </w:rPr>
    </w:lvl>
    <w:lvl w:ilvl="5" w:tplc="7D8E1896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6" w:tplc="A716987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002A55C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  <w:lvl w:ilvl="8" w:tplc="3850DB76">
      <w:numFmt w:val="bullet"/>
      <w:lvlText w:val="•"/>
      <w:lvlJc w:val="left"/>
      <w:pPr>
        <w:ind w:left="8922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AF525CE"/>
    <w:multiLevelType w:val="multilevel"/>
    <w:tmpl w:val="BD087A70"/>
    <w:lvl w:ilvl="0">
      <w:start w:val="1"/>
      <w:numFmt w:val="decimal"/>
      <w:lvlText w:val="%1."/>
      <w:lvlJc w:val="left"/>
      <w:pPr>
        <w:ind w:left="108" w:hanging="3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5BB91B99"/>
    <w:multiLevelType w:val="multilevel"/>
    <w:tmpl w:val="79BECF40"/>
    <w:lvl w:ilvl="0">
      <w:start w:val="1"/>
      <w:numFmt w:val="decimal"/>
      <w:lvlText w:val="%1."/>
      <w:lvlJc w:val="left"/>
      <w:pPr>
        <w:ind w:left="391" w:hanging="28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76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8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67836956"/>
    <w:multiLevelType w:val="multilevel"/>
    <w:tmpl w:val="419432D6"/>
    <w:lvl w:ilvl="0">
      <w:start w:val="2"/>
      <w:numFmt w:val="decimal"/>
      <w:lvlText w:val="%1"/>
      <w:lvlJc w:val="left"/>
      <w:pPr>
        <w:ind w:left="603" w:hanging="4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03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496"/>
      </w:pPr>
      <w:rPr>
        <w:rFonts w:hint="default"/>
        <w:lang w:val="ru-RU" w:eastAsia="en-US" w:bidi="ar-SA"/>
      </w:rPr>
    </w:lvl>
  </w:abstractNum>
  <w:abstractNum w:abstractNumId="5" w15:restartNumberingAfterBreak="0">
    <w:nsid w:val="6F207F5F"/>
    <w:multiLevelType w:val="multilevel"/>
    <w:tmpl w:val="AD9600B8"/>
    <w:lvl w:ilvl="0">
      <w:start w:val="1"/>
      <w:numFmt w:val="decimal"/>
      <w:lvlText w:val="%1."/>
      <w:lvlJc w:val="left"/>
      <w:pPr>
        <w:ind w:left="391" w:hanging="284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3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0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1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4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778C0F2D"/>
    <w:multiLevelType w:val="multilevel"/>
    <w:tmpl w:val="F8A67FF6"/>
    <w:lvl w:ilvl="0">
      <w:start w:val="2"/>
      <w:numFmt w:val="decimal"/>
      <w:lvlText w:val="%1"/>
      <w:lvlJc w:val="left"/>
      <w:pPr>
        <w:ind w:left="603" w:hanging="49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603" w:hanging="4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49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26CCC"/>
    <w:rsid w:val="002F1D84"/>
    <w:rsid w:val="00426CCC"/>
    <w:rsid w:val="00501A61"/>
    <w:rsid w:val="006E13D0"/>
    <w:rsid w:val="00832A47"/>
    <w:rsid w:val="008869FB"/>
    <w:rsid w:val="00987160"/>
    <w:rsid w:val="00AA6AAE"/>
    <w:rsid w:val="00CE2446"/>
    <w:rsid w:val="00D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9EE4"/>
  <w15:docId w15:val="{6858D559-B179-49FD-B94E-4C8C3764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34"/>
      <w:ind w:left="391" w:hanging="2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2"/>
      <w:ind w:left="1713" w:right="170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72" w:hanging="16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7gy.ru/rebenok/vospitatelyu/1057-planirovanie-vospitatelno-obrazovatelnoj-deyatelnosti-v-sootvetstvii-s-fgos-doshkolnogo-obrazova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2020-06-05T19:49:00Z</dcterms:created>
  <dcterms:modified xsi:type="dcterms:W3CDTF">2020-07-23T14:27:00Z</dcterms:modified>
</cp:coreProperties>
</file>